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1D5B" w14:textId="77777777" w:rsidR="00CD1E9F" w:rsidRPr="001830D6" w:rsidRDefault="00CD1E9F" w:rsidP="00CD1E9F">
      <w:pPr>
        <w:pStyle w:val="Style1Mainheading"/>
      </w:pPr>
      <w:r w:rsidRPr="001830D6">
        <w:t>Combe Hay Parish Council</w:t>
      </w:r>
    </w:p>
    <w:p w14:paraId="602E1016" w14:textId="77777777" w:rsidR="00CD1E9F" w:rsidRPr="002D421E" w:rsidRDefault="00CD1E9F" w:rsidP="00CD1E9F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622C08A3" w14:textId="77777777" w:rsidR="00CD1E9F" w:rsidRDefault="00CD1E9F" w:rsidP="00CD1E9F">
      <w:pPr>
        <w:pStyle w:val="Style2secondheading"/>
      </w:pPr>
      <w:r w:rsidRPr="001830D6">
        <w:t>BATHAVON SOUTH WARD, BATH &amp; NORTH-EAST SOMERSET</w:t>
      </w:r>
    </w:p>
    <w:p w14:paraId="4E543D97" w14:textId="7D4FF68A" w:rsidR="00CD1E9F" w:rsidRPr="002D691C" w:rsidRDefault="00CD1E9F" w:rsidP="00CD1E9F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>Minutes of the</w:t>
      </w:r>
      <w:r w:rsidR="00965114">
        <w:rPr>
          <w:rFonts w:asciiTheme="minorHAnsi" w:hAnsiTheme="minorHAnsi" w:cstheme="minorHAnsi"/>
          <w:b/>
        </w:rPr>
        <w:t xml:space="preserve"> </w:t>
      </w:r>
      <w:r w:rsidRPr="002D691C">
        <w:rPr>
          <w:rFonts w:asciiTheme="minorHAnsi" w:hAnsiTheme="minorHAnsi" w:cstheme="minorHAnsi"/>
          <w:b/>
        </w:rPr>
        <w:t xml:space="preserve">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.</w:t>
      </w:r>
      <w:r w:rsidR="00965114">
        <w:rPr>
          <w:rFonts w:asciiTheme="minorHAnsi" w:hAnsiTheme="minorHAnsi" w:cstheme="minorHAnsi"/>
          <w:b/>
        </w:rPr>
        <w:t>3</w:t>
      </w:r>
      <w:r w:rsidRPr="002D691C">
        <w:rPr>
          <w:rFonts w:asciiTheme="minorHAnsi" w:hAnsiTheme="minorHAnsi" w:cstheme="minorHAnsi"/>
          <w:b/>
        </w:rPr>
        <w:t>0pm</w:t>
      </w:r>
    </w:p>
    <w:p w14:paraId="10CBA4AC" w14:textId="480D98E5" w:rsidR="00CD1E9F" w:rsidRPr="002D691C" w:rsidRDefault="00CD1E9F" w:rsidP="00CD1E9F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 w:rsidR="004451F5">
        <w:rPr>
          <w:rFonts w:asciiTheme="minorHAnsi" w:hAnsiTheme="minorHAnsi" w:cstheme="minorHAnsi"/>
          <w:b/>
        </w:rPr>
        <w:t>10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November 2022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6F7913A7" w14:textId="77777777" w:rsidR="00CD1E9F" w:rsidRDefault="00CD1E9F" w:rsidP="00CD1E9F">
      <w:pPr>
        <w:ind w:right="-142"/>
        <w:jc w:val="center"/>
        <w:rPr>
          <w:rFonts w:ascii="Calibri" w:hAnsi="Calibri" w:cs="Miriam"/>
          <w:lang w:val="en-GB"/>
        </w:rPr>
      </w:pPr>
    </w:p>
    <w:p w14:paraId="12F3DE37" w14:textId="5EFB4F3E" w:rsidR="00CD1E9F" w:rsidRPr="001830D6" w:rsidRDefault="00CD1E9F" w:rsidP="00CD1E9F">
      <w:pPr>
        <w:ind w:right="-14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Present: Malcolm Austwick (Chairman), Rob Burdett, Crock Harrison, Rod Davies, Janet Young</w:t>
      </w:r>
      <w:r w:rsidRPr="001830D6">
        <w:rPr>
          <w:rFonts w:ascii="Calibri" w:hAnsi="Calibri" w:cs="Miriam"/>
          <w:lang w:val="en-GB"/>
        </w:rPr>
        <w:t xml:space="preserve">                                              </w:t>
      </w:r>
    </w:p>
    <w:p w14:paraId="30A090DD" w14:textId="4AE8DB3A" w:rsidR="00CD1E9F" w:rsidRPr="00F14283" w:rsidRDefault="00CD1E9F" w:rsidP="00CD1E9F">
      <w:pPr>
        <w:rPr>
          <w:rFonts w:asciiTheme="minorHAnsi" w:hAnsiTheme="minorHAnsi" w:cs="Calibri"/>
          <w:lang w:val="en-GB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>
        <w:rPr>
          <w:rFonts w:asciiTheme="minorHAnsi" w:hAnsiTheme="minorHAnsi" w:cs="Calibri"/>
          <w:lang w:val="en-GB"/>
        </w:rPr>
        <w:t xml:space="preserve">Matt McCabe (Ward Councillor), Olga Shepherd (Clerk), </w:t>
      </w:r>
      <w:r w:rsidR="00DB7D84">
        <w:rPr>
          <w:rFonts w:asciiTheme="minorHAnsi" w:hAnsiTheme="minorHAnsi" w:cs="Calibri"/>
          <w:lang w:val="en-GB"/>
        </w:rPr>
        <w:t>Two</w:t>
      </w:r>
      <w:r>
        <w:rPr>
          <w:rFonts w:asciiTheme="minorHAnsi" w:hAnsiTheme="minorHAnsi" w:cs="Calibri"/>
          <w:lang w:val="en-GB"/>
        </w:rPr>
        <w:t xml:space="preserve"> Member</w:t>
      </w:r>
      <w:r w:rsidR="00DB7D84">
        <w:rPr>
          <w:rFonts w:asciiTheme="minorHAnsi" w:hAnsiTheme="minorHAnsi" w:cs="Calibri"/>
          <w:lang w:val="en-GB"/>
        </w:rPr>
        <w:t>s</w:t>
      </w:r>
      <w:r>
        <w:rPr>
          <w:rFonts w:asciiTheme="minorHAnsi" w:hAnsiTheme="minorHAnsi" w:cs="Calibri"/>
          <w:lang w:val="en-GB"/>
        </w:rPr>
        <w:t xml:space="preserve"> of the Public</w:t>
      </w:r>
    </w:p>
    <w:p w14:paraId="461EB7CD" w14:textId="77777777" w:rsidR="00961C4B" w:rsidRDefault="00961C4B" w:rsidP="00961C4B">
      <w:pPr>
        <w:spacing w:before="40"/>
        <w:rPr>
          <w:rFonts w:ascii="Calibri" w:hAnsi="Calibri" w:cs="Miriam"/>
          <w:lang w:val="en-GB"/>
        </w:rPr>
      </w:pPr>
    </w:p>
    <w:p w14:paraId="75F862D9" w14:textId="33EBD428" w:rsidR="002E1EB4" w:rsidRPr="00CD0107" w:rsidRDefault="002E1EB4" w:rsidP="00903445">
      <w:pPr>
        <w:spacing w:before="120" w:after="40"/>
        <w:ind w:firstLine="663"/>
        <w:jc w:val="center"/>
        <w:rPr>
          <w:rFonts w:ascii="Calibri" w:hAnsi="Calibri"/>
          <w:b/>
          <w:sz w:val="23"/>
          <w:szCs w:val="23"/>
        </w:rPr>
      </w:pPr>
      <w:r w:rsidRPr="00CD0107">
        <w:rPr>
          <w:rFonts w:ascii="Calibri" w:hAnsi="Calibri"/>
          <w:b/>
        </w:rPr>
        <w:t>PUBLIC PARTICIPATION</w:t>
      </w:r>
    </w:p>
    <w:p w14:paraId="432D1AE3" w14:textId="2891D5C0" w:rsidR="00DB7D84" w:rsidRDefault="00305F94" w:rsidP="00AB425C">
      <w:pPr>
        <w:pStyle w:val="ListParagraph"/>
        <w:numPr>
          <w:ilvl w:val="0"/>
          <w:numId w:val="17"/>
        </w:numPr>
        <w:spacing w:before="120"/>
        <w:ind w:right="34"/>
        <w:rPr>
          <w:rFonts w:ascii="Calibri" w:hAnsi="Calibri" w:cs="Calibri"/>
          <w:bCs/>
        </w:rPr>
      </w:pPr>
      <w:bookmarkStart w:id="0" w:name="_Hlk499123489"/>
      <w:bookmarkStart w:id="1" w:name="_Hlk513794819"/>
      <w:bookmarkStart w:id="2" w:name="_Hlk481657504"/>
      <w:r>
        <w:rPr>
          <w:rFonts w:ascii="Calibri" w:hAnsi="Calibri" w:cs="Calibri"/>
          <w:bCs/>
        </w:rPr>
        <w:t>David Barrows</w:t>
      </w:r>
      <w:r w:rsidR="004A38F1" w:rsidRPr="00AB425C">
        <w:rPr>
          <w:rFonts w:ascii="Calibri" w:hAnsi="Calibri" w:cs="Calibri"/>
          <w:bCs/>
        </w:rPr>
        <w:t xml:space="preserve"> </w:t>
      </w:r>
      <w:r w:rsidR="00AB425C">
        <w:rPr>
          <w:rFonts w:ascii="Calibri" w:hAnsi="Calibri" w:cs="Calibri"/>
          <w:bCs/>
        </w:rPr>
        <w:t>updated the Council that the sanding of Avenue railing has been postponed until April 2023</w:t>
      </w:r>
      <w:r w:rsidR="007C25D6">
        <w:rPr>
          <w:rFonts w:ascii="Calibri" w:hAnsi="Calibri" w:cs="Calibri"/>
          <w:bCs/>
        </w:rPr>
        <w:t xml:space="preserve"> </w:t>
      </w:r>
      <w:r w:rsidR="00AB425C">
        <w:rPr>
          <w:rFonts w:ascii="Calibri" w:hAnsi="Calibri" w:cs="Calibri"/>
          <w:bCs/>
        </w:rPr>
        <w:t>due to the damp weather conditions.</w:t>
      </w:r>
    </w:p>
    <w:p w14:paraId="1FE52C7D" w14:textId="10EF27C8" w:rsidR="00AB425C" w:rsidRPr="00305F94" w:rsidRDefault="00305F94" w:rsidP="00544985">
      <w:pPr>
        <w:pStyle w:val="ListParagraph"/>
        <w:numPr>
          <w:ilvl w:val="0"/>
          <w:numId w:val="17"/>
        </w:numPr>
        <w:spacing w:before="240"/>
        <w:ind w:right="3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Japanese knotweed on the old Bath Road was discussed. Andrew Jefferies (on behalf of the owner of Week Farm</w:t>
      </w:r>
      <w:r w:rsidR="00544985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</w:rPr>
        <w:t xml:space="preserve"> confirmed that appropriate chemicals had been purchased and that the knotweed would be treated in the spring.</w:t>
      </w:r>
    </w:p>
    <w:p w14:paraId="60529625" w14:textId="77777777" w:rsidR="00DB7D84" w:rsidRDefault="00DB7D84" w:rsidP="00FD41DB">
      <w:pPr>
        <w:spacing w:before="120"/>
        <w:ind w:right="34"/>
        <w:rPr>
          <w:rFonts w:ascii="Calibri" w:hAnsi="Calibri" w:cs="Calibri"/>
          <w:b/>
        </w:rPr>
      </w:pPr>
    </w:p>
    <w:p w14:paraId="18CFDED6" w14:textId="77777777" w:rsidR="004A38F1" w:rsidRDefault="008F75AD" w:rsidP="00FD41DB">
      <w:pPr>
        <w:spacing w:before="120"/>
        <w:ind w:right="34"/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</w:rPr>
        <w:t>2</w:t>
      </w:r>
      <w:r w:rsidR="00961C4B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.0</w:t>
      </w:r>
      <w:r w:rsidR="005C0B76">
        <w:rPr>
          <w:rFonts w:ascii="Calibri" w:hAnsi="Calibri" w:cs="Calibri"/>
          <w:b/>
        </w:rPr>
        <w:t>86</w:t>
      </w:r>
      <w:r w:rsidR="001E27D2" w:rsidRPr="008F75AD">
        <w:rPr>
          <w:rFonts w:ascii="Calibri" w:hAnsi="Calibri" w:cs="Calibri"/>
          <w:b/>
        </w:rPr>
        <w:t xml:space="preserve">  </w:t>
      </w:r>
      <w:r w:rsidR="0028651D" w:rsidRPr="008F75AD">
        <w:rPr>
          <w:rFonts w:ascii="Calibri" w:hAnsi="Calibri" w:cs="Calibri"/>
          <w:b/>
        </w:rPr>
        <w:t>Apologies</w:t>
      </w:r>
      <w:proofErr w:type="gramEnd"/>
      <w:r w:rsidR="0028651D" w:rsidRPr="008F75AD">
        <w:rPr>
          <w:rFonts w:ascii="Calibri" w:hAnsi="Calibri" w:cs="Calibri"/>
        </w:rPr>
        <w:t xml:space="preserve"> </w:t>
      </w:r>
    </w:p>
    <w:p w14:paraId="5EB44680" w14:textId="27FC6588" w:rsidR="00903445" w:rsidRDefault="00DB7D84" w:rsidP="004A38F1">
      <w:pPr>
        <w:spacing w:before="120"/>
        <w:ind w:right="34" w:firstLine="709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Apology was received and accepted from Paul Wontner </w:t>
      </w:r>
    </w:p>
    <w:p w14:paraId="3A2C44BF" w14:textId="77777777" w:rsidR="005C0B76" w:rsidRDefault="005C0B76" w:rsidP="00FD41DB">
      <w:pPr>
        <w:spacing w:before="120"/>
        <w:ind w:right="34"/>
        <w:contextualSpacing/>
        <w:rPr>
          <w:rFonts w:ascii="Calibri" w:hAnsi="Calibri" w:cs="Calibri"/>
        </w:rPr>
      </w:pPr>
    </w:p>
    <w:p w14:paraId="553650EF" w14:textId="14121869" w:rsidR="00882010" w:rsidRDefault="002D38DC" w:rsidP="00903445">
      <w:pPr>
        <w:spacing w:before="120"/>
        <w:ind w:left="709" w:right="34" w:hanging="709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2</w:t>
      </w:r>
      <w:r w:rsidR="00961C4B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.0</w:t>
      </w:r>
      <w:r w:rsidR="005C0B76">
        <w:rPr>
          <w:rFonts w:ascii="Calibri" w:hAnsi="Calibri" w:cs="Calibri"/>
          <w:b/>
        </w:rPr>
        <w:t>87</w:t>
      </w:r>
      <w:r w:rsidR="009840D1">
        <w:rPr>
          <w:rFonts w:ascii="Calibri" w:hAnsi="Calibri" w:cs="Calibri"/>
          <w:b/>
        </w:rPr>
        <w:tab/>
        <w:t xml:space="preserve">Interests </w:t>
      </w:r>
    </w:p>
    <w:p w14:paraId="04C28AAE" w14:textId="6BA42AFD" w:rsidR="00903445" w:rsidRPr="00DB7D84" w:rsidRDefault="00DB7D84" w:rsidP="005C0B76">
      <w:pPr>
        <w:spacing w:before="120"/>
        <w:ind w:right="34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DB7D84">
        <w:rPr>
          <w:rFonts w:ascii="Calibri" w:hAnsi="Calibri" w:cs="Calibri"/>
          <w:bCs/>
        </w:rPr>
        <w:t xml:space="preserve">No Interest were declared </w:t>
      </w:r>
    </w:p>
    <w:p w14:paraId="6815479D" w14:textId="77777777" w:rsidR="00DB7D84" w:rsidRDefault="009F2D61" w:rsidP="005C0B76">
      <w:pPr>
        <w:pStyle w:val="Style3"/>
        <w:ind w:left="851" w:hanging="851"/>
      </w:pPr>
      <w:bookmarkStart w:id="3" w:name="_Hlk499125944"/>
      <w:bookmarkStart w:id="4" w:name="_Hlk17838689"/>
      <w:bookmarkEnd w:id="0"/>
      <w:bookmarkEnd w:id="1"/>
      <w:bookmarkEnd w:id="2"/>
      <w:r>
        <w:t>2</w:t>
      </w:r>
      <w:r w:rsidR="00961C4B">
        <w:t>2</w:t>
      </w:r>
      <w:r>
        <w:t>.0</w:t>
      </w:r>
      <w:r w:rsidR="005C0B76">
        <w:t>88</w:t>
      </w:r>
      <w:r w:rsidR="00361E70">
        <w:t xml:space="preserve"> </w:t>
      </w:r>
      <w:r w:rsidR="007F7DD0" w:rsidRPr="00B11CEC">
        <w:t>Minutes</w:t>
      </w:r>
      <w:bookmarkEnd w:id="3"/>
      <w:r w:rsidR="007F7DD0" w:rsidRPr="00B11CEC">
        <w:t xml:space="preserve"> </w:t>
      </w:r>
      <w:bookmarkEnd w:id="4"/>
    </w:p>
    <w:p w14:paraId="13694A39" w14:textId="15778DCD" w:rsidR="00DB7D84" w:rsidRPr="00B11CEC" w:rsidRDefault="00DB7D84" w:rsidP="00DB7D84">
      <w:pPr>
        <w:pStyle w:val="Style3"/>
        <w:ind w:left="663" w:firstLine="0"/>
        <w:contextualSpacing/>
        <w:rPr>
          <w:rFonts w:cs="Calibri"/>
          <w:b w:val="0"/>
        </w:rPr>
      </w:pPr>
      <w:r>
        <w:rPr>
          <w:rFonts w:cs="Calibri"/>
          <w:b w:val="0"/>
          <w:bCs/>
        </w:rPr>
        <w:t>M</w:t>
      </w:r>
      <w:r w:rsidRPr="00C44150">
        <w:rPr>
          <w:rFonts w:cs="Calibri"/>
          <w:b w:val="0"/>
        </w:rPr>
        <w:t>inutes of</w:t>
      </w:r>
      <w:r w:rsidRPr="001830D6">
        <w:rPr>
          <w:rFonts w:cs="Calibri"/>
          <w:b w:val="0"/>
        </w:rPr>
        <w:t xml:space="preserve"> the Parish Council Meeting of </w:t>
      </w:r>
      <w:r>
        <w:rPr>
          <w:rFonts w:cs="Calibri"/>
          <w:b w:val="0"/>
        </w:rPr>
        <w:t>4</w:t>
      </w:r>
      <w:r w:rsidRPr="00DB7D84">
        <w:rPr>
          <w:rFonts w:cs="Calibri"/>
          <w:b w:val="0"/>
          <w:vertAlign w:val="superscript"/>
        </w:rPr>
        <w:t>th</w:t>
      </w:r>
      <w:r>
        <w:rPr>
          <w:rFonts w:cs="Calibri"/>
          <w:b w:val="0"/>
        </w:rPr>
        <w:t xml:space="preserve"> October were APPROVED and signed by the Chairman</w:t>
      </w:r>
    </w:p>
    <w:p w14:paraId="462F7441" w14:textId="77777777" w:rsidR="00903445" w:rsidRDefault="00903445" w:rsidP="00903445">
      <w:pPr>
        <w:pStyle w:val="Style3"/>
        <w:ind w:firstLine="0"/>
        <w:rPr>
          <w:rFonts w:cs="Calibri"/>
          <w:b w:val="0"/>
        </w:rPr>
      </w:pPr>
    </w:p>
    <w:p w14:paraId="50F8BA92" w14:textId="3F3ABC00" w:rsidR="00CA47B7" w:rsidRDefault="00CA47B7" w:rsidP="00903445">
      <w:pPr>
        <w:pStyle w:val="Style3"/>
        <w:ind w:firstLine="0"/>
        <w:contextualSpacing/>
        <w:rPr>
          <w:rFonts w:cs="Calibri"/>
          <w:b w:val="0"/>
        </w:rPr>
      </w:pPr>
      <w:r w:rsidRPr="00CA47B7">
        <w:rPr>
          <w:rFonts w:cs="Calibri"/>
          <w:bCs/>
        </w:rPr>
        <w:t>22.0</w:t>
      </w:r>
      <w:r w:rsidR="005C0B76">
        <w:rPr>
          <w:rFonts w:cs="Calibri"/>
          <w:bCs/>
        </w:rPr>
        <w:t>89</w:t>
      </w:r>
      <w:r>
        <w:rPr>
          <w:rFonts w:cs="Calibri"/>
          <w:b w:val="0"/>
        </w:rPr>
        <w:t xml:space="preserve"> </w:t>
      </w:r>
      <w:r w:rsidRPr="00CA47B7">
        <w:rPr>
          <w:rFonts w:cs="Calibri"/>
          <w:bCs/>
        </w:rPr>
        <w:t xml:space="preserve">Clerks report </w:t>
      </w:r>
    </w:p>
    <w:p w14:paraId="7CDA9B8D" w14:textId="26C2513B" w:rsidR="00303109" w:rsidRDefault="00303109" w:rsidP="00AB425C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- </w:t>
      </w:r>
      <w:r w:rsidR="00B500FB">
        <w:rPr>
          <w:rFonts w:cs="Calibri"/>
          <w:b w:val="0"/>
        </w:rPr>
        <w:t xml:space="preserve">An overgrown tree on Stoney Lane was reported on </w:t>
      </w:r>
      <w:proofErr w:type="spellStart"/>
      <w:r w:rsidR="00B500FB">
        <w:rPr>
          <w:rFonts w:cs="Calibri"/>
          <w:b w:val="0"/>
        </w:rPr>
        <w:t>FixMyStreet</w:t>
      </w:r>
      <w:proofErr w:type="spellEnd"/>
      <w:r w:rsidR="00B500FB">
        <w:rPr>
          <w:rFonts w:cs="Calibri"/>
          <w:b w:val="0"/>
        </w:rPr>
        <w:t xml:space="preserve"> portal</w:t>
      </w:r>
      <w:r w:rsidR="00200BFF">
        <w:rPr>
          <w:rFonts w:cs="Calibri"/>
          <w:b w:val="0"/>
        </w:rPr>
        <w:t xml:space="preserve"> on 9</w:t>
      </w:r>
      <w:r w:rsidR="00200BFF" w:rsidRPr="00200BFF">
        <w:rPr>
          <w:rFonts w:cs="Calibri"/>
          <w:b w:val="0"/>
          <w:vertAlign w:val="superscript"/>
        </w:rPr>
        <w:t>th</w:t>
      </w:r>
      <w:r w:rsidR="00200BFF">
        <w:rPr>
          <w:rFonts w:cs="Calibri"/>
          <w:b w:val="0"/>
        </w:rPr>
        <w:t xml:space="preserve"> November 2022</w:t>
      </w:r>
      <w:r w:rsidR="00B500FB">
        <w:rPr>
          <w:rFonts w:cs="Calibri"/>
          <w:b w:val="0"/>
        </w:rPr>
        <w:t>.</w:t>
      </w:r>
      <w:r w:rsidR="00AB425C">
        <w:rPr>
          <w:rFonts w:cs="Calibri"/>
          <w:b w:val="0"/>
        </w:rPr>
        <w:t xml:space="preserve"> BANES has 28 days to investigate and respond to this report.</w:t>
      </w:r>
    </w:p>
    <w:p w14:paraId="43DBA036" w14:textId="6190C22A" w:rsidR="00B500FB" w:rsidRDefault="00B500FB" w:rsidP="00AB425C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- </w:t>
      </w:r>
      <w:r w:rsidR="00AB425C">
        <w:rPr>
          <w:rFonts w:cs="Calibri"/>
          <w:b w:val="0"/>
        </w:rPr>
        <w:t xml:space="preserve">A meeting is to be arranged by the Clerk with Martin Boyce to sort out </w:t>
      </w:r>
      <w:r>
        <w:rPr>
          <w:rFonts w:cs="Calibri"/>
          <w:b w:val="0"/>
        </w:rPr>
        <w:t>the ownership of the PC emailing system with IONOS</w:t>
      </w:r>
      <w:r w:rsidR="00AB425C">
        <w:rPr>
          <w:rFonts w:cs="Calibri"/>
          <w:b w:val="0"/>
        </w:rPr>
        <w:t>.</w:t>
      </w:r>
    </w:p>
    <w:p w14:paraId="7D8C3427" w14:textId="0B42C6D4" w:rsidR="00B500FB" w:rsidRDefault="00B500FB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  <w:t xml:space="preserve">- A meeting </w:t>
      </w:r>
      <w:r w:rsidR="00AB425C">
        <w:rPr>
          <w:rFonts w:cs="Calibri"/>
          <w:b w:val="0"/>
        </w:rPr>
        <w:t>will also be a</w:t>
      </w:r>
      <w:r>
        <w:rPr>
          <w:rFonts w:cs="Calibri"/>
          <w:b w:val="0"/>
        </w:rPr>
        <w:t>rranged with Ro</w:t>
      </w:r>
      <w:r w:rsidR="00200BFF">
        <w:rPr>
          <w:rFonts w:cs="Calibri"/>
          <w:b w:val="0"/>
        </w:rPr>
        <w:t>b</w:t>
      </w:r>
      <w:r>
        <w:rPr>
          <w:rFonts w:cs="Calibri"/>
          <w:b w:val="0"/>
        </w:rPr>
        <w:t xml:space="preserve"> Burdett to </w:t>
      </w:r>
      <w:r w:rsidR="00AB425C">
        <w:rPr>
          <w:rFonts w:cs="Calibri"/>
          <w:b w:val="0"/>
        </w:rPr>
        <w:t xml:space="preserve">review </w:t>
      </w:r>
      <w:r>
        <w:rPr>
          <w:rFonts w:cs="Calibri"/>
          <w:b w:val="0"/>
        </w:rPr>
        <w:t>the parish council IT system</w:t>
      </w:r>
      <w:r w:rsidR="00200BFF">
        <w:rPr>
          <w:rFonts w:cs="Calibri"/>
          <w:b w:val="0"/>
        </w:rPr>
        <w:t>s.</w:t>
      </w:r>
      <w:r>
        <w:rPr>
          <w:rFonts w:cs="Calibri"/>
          <w:b w:val="0"/>
        </w:rPr>
        <w:t xml:space="preserve"> </w:t>
      </w:r>
    </w:p>
    <w:p w14:paraId="31E81EE0" w14:textId="77777777" w:rsidR="00903445" w:rsidRPr="00CA47B7" w:rsidRDefault="00903445" w:rsidP="00903445">
      <w:pPr>
        <w:pStyle w:val="Style3"/>
        <w:ind w:firstLine="0"/>
        <w:rPr>
          <w:rFonts w:cs="Calibri"/>
          <w:b w:val="0"/>
        </w:rPr>
      </w:pPr>
    </w:p>
    <w:p w14:paraId="12C11B32" w14:textId="26322254" w:rsidR="003F3E81" w:rsidRPr="00B9340C" w:rsidRDefault="00CA47B7" w:rsidP="00B9340C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22.0</w:t>
      </w:r>
      <w:r w:rsidR="005C0B76">
        <w:rPr>
          <w:rFonts w:cs="Calibri"/>
          <w:bCs/>
        </w:rPr>
        <w:t>90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Councillors</w:t>
      </w:r>
      <w:proofErr w:type="spellEnd"/>
      <w:r>
        <w:rPr>
          <w:rFonts w:cs="Calibri"/>
          <w:bCs/>
        </w:rPr>
        <w:t xml:space="preserve"> report </w:t>
      </w:r>
    </w:p>
    <w:p w14:paraId="4F13F2D3" w14:textId="41D5E3CC" w:rsidR="00903445" w:rsidRPr="00B11CEC" w:rsidRDefault="003F3E81" w:rsidP="00B9340C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- A question was asked whether it would be </w:t>
      </w:r>
      <w:r w:rsidR="00D16043">
        <w:rPr>
          <w:rFonts w:cs="Calibri"/>
          <w:b w:val="0"/>
        </w:rPr>
        <w:t>practical</w:t>
      </w:r>
      <w:r>
        <w:rPr>
          <w:rFonts w:cs="Calibri"/>
          <w:b w:val="0"/>
        </w:rPr>
        <w:t xml:space="preserve"> to draft a Neighborhood Plan for Combe Hay. </w:t>
      </w:r>
      <w:r w:rsidR="00200BFF">
        <w:rPr>
          <w:rFonts w:cs="Calibri"/>
          <w:b w:val="0"/>
        </w:rPr>
        <w:t xml:space="preserve">Cllr </w:t>
      </w:r>
      <w:r>
        <w:rPr>
          <w:rFonts w:cs="Calibri"/>
          <w:b w:val="0"/>
        </w:rPr>
        <w:t xml:space="preserve">Matt McCabe </w:t>
      </w:r>
      <w:r w:rsidR="00200BFF">
        <w:rPr>
          <w:rFonts w:cs="Calibri"/>
          <w:b w:val="0"/>
        </w:rPr>
        <w:t xml:space="preserve">described the process which was done by </w:t>
      </w:r>
      <w:proofErr w:type="spellStart"/>
      <w:r w:rsidR="00200BFF">
        <w:rPr>
          <w:rFonts w:cs="Calibri"/>
          <w:b w:val="0"/>
        </w:rPr>
        <w:t>Englishcombe</w:t>
      </w:r>
      <w:proofErr w:type="spellEnd"/>
      <w:r w:rsidR="00200BFF">
        <w:rPr>
          <w:rFonts w:cs="Calibri"/>
          <w:b w:val="0"/>
        </w:rPr>
        <w:t xml:space="preserve"> PC and </w:t>
      </w:r>
      <w:r>
        <w:rPr>
          <w:rFonts w:cs="Calibri"/>
          <w:b w:val="0"/>
        </w:rPr>
        <w:t xml:space="preserve">recommended </w:t>
      </w:r>
      <w:r w:rsidR="00200BFF">
        <w:rPr>
          <w:rFonts w:cs="Calibri"/>
          <w:b w:val="0"/>
        </w:rPr>
        <w:t xml:space="preserve">that Combe Hay PC </w:t>
      </w:r>
      <w:r w:rsidR="00D16043">
        <w:rPr>
          <w:rFonts w:cs="Calibri"/>
          <w:b w:val="0"/>
        </w:rPr>
        <w:t xml:space="preserve">first </w:t>
      </w:r>
      <w:r>
        <w:rPr>
          <w:rFonts w:cs="Calibri"/>
          <w:b w:val="0"/>
        </w:rPr>
        <w:t xml:space="preserve">see how BANES Local Plan develops </w:t>
      </w:r>
      <w:r w:rsidR="002154D9">
        <w:rPr>
          <w:rFonts w:cs="Calibri"/>
          <w:b w:val="0"/>
        </w:rPr>
        <w:t>in terms of representing</w:t>
      </w:r>
      <w:r>
        <w:rPr>
          <w:rFonts w:cs="Calibri"/>
          <w:b w:val="0"/>
        </w:rPr>
        <w:t xml:space="preserve"> local interests. The parish council </w:t>
      </w:r>
      <w:r w:rsidR="00200BFF">
        <w:rPr>
          <w:rFonts w:cs="Calibri"/>
          <w:b w:val="0"/>
        </w:rPr>
        <w:t xml:space="preserve">can </w:t>
      </w:r>
      <w:r w:rsidR="002154D9">
        <w:rPr>
          <w:rFonts w:cs="Calibri"/>
          <w:b w:val="0"/>
        </w:rPr>
        <w:t xml:space="preserve">then decide if the </w:t>
      </w:r>
      <w:proofErr w:type="spellStart"/>
      <w:r w:rsidR="00200BFF">
        <w:rPr>
          <w:rFonts w:cs="Calibri"/>
          <w:b w:val="0"/>
        </w:rPr>
        <w:t>N</w:t>
      </w:r>
      <w:r w:rsidR="002154D9">
        <w:rPr>
          <w:rFonts w:cs="Calibri"/>
          <w:b w:val="0"/>
        </w:rPr>
        <w:t>eighbourhood</w:t>
      </w:r>
      <w:proofErr w:type="spellEnd"/>
      <w:r w:rsidR="002154D9">
        <w:rPr>
          <w:rFonts w:cs="Calibri"/>
          <w:b w:val="0"/>
        </w:rPr>
        <w:t xml:space="preserve"> Plan is needed for Combe Hay.</w:t>
      </w:r>
      <w:r w:rsidR="00200BFF">
        <w:rPr>
          <w:rFonts w:cs="Calibri"/>
          <w:b w:val="0"/>
        </w:rPr>
        <w:t xml:space="preserve"> </w:t>
      </w:r>
    </w:p>
    <w:p w14:paraId="7FE2A510" w14:textId="01B23919" w:rsidR="004F6B44" w:rsidRDefault="008F5FC8" w:rsidP="00903445">
      <w:pPr>
        <w:spacing w:before="120"/>
        <w:rPr>
          <w:rStyle w:val="Style3Char"/>
          <w:rFonts w:asciiTheme="minorHAnsi" w:hAnsiTheme="minorHAnsi" w:cstheme="minorHAnsi"/>
        </w:rPr>
      </w:pPr>
      <w:r>
        <w:rPr>
          <w:rStyle w:val="Style3Char"/>
          <w:rFonts w:asciiTheme="minorHAnsi" w:hAnsiTheme="minorHAnsi" w:cstheme="minorHAnsi"/>
        </w:rPr>
        <w:t>2</w:t>
      </w:r>
      <w:r w:rsidR="00B64CF8">
        <w:rPr>
          <w:rStyle w:val="Style3Char"/>
          <w:rFonts w:asciiTheme="minorHAnsi" w:hAnsiTheme="minorHAnsi" w:cstheme="minorHAnsi"/>
        </w:rPr>
        <w:t>2</w:t>
      </w:r>
      <w:r>
        <w:rPr>
          <w:rStyle w:val="Style3Char"/>
          <w:rFonts w:asciiTheme="minorHAnsi" w:hAnsiTheme="minorHAnsi" w:cstheme="minorHAnsi"/>
        </w:rPr>
        <w:t>.0</w:t>
      </w:r>
      <w:r w:rsidR="005C0B76">
        <w:rPr>
          <w:rStyle w:val="Style3Char"/>
          <w:rFonts w:asciiTheme="minorHAnsi" w:hAnsiTheme="minorHAnsi" w:cstheme="minorHAnsi"/>
        </w:rPr>
        <w:t>91</w:t>
      </w:r>
      <w:r w:rsidR="00E719EA">
        <w:rPr>
          <w:rStyle w:val="Style3Char"/>
          <w:rFonts w:asciiTheme="minorHAnsi" w:hAnsiTheme="minorHAnsi" w:cstheme="minorHAnsi"/>
        </w:rPr>
        <w:t xml:space="preserve"> </w:t>
      </w:r>
      <w:r w:rsidR="00003ACC">
        <w:rPr>
          <w:rStyle w:val="Style3Char"/>
          <w:rFonts w:asciiTheme="minorHAnsi" w:hAnsiTheme="minorHAnsi" w:cstheme="minorHAnsi"/>
        </w:rPr>
        <w:t xml:space="preserve">Co-option </w:t>
      </w:r>
    </w:p>
    <w:p w14:paraId="71E8C055" w14:textId="00EF42AD" w:rsidR="00103D67" w:rsidRDefault="00003ACC" w:rsidP="00B9340C">
      <w:pPr>
        <w:spacing w:before="120"/>
        <w:ind w:left="663"/>
        <w:rPr>
          <w:rStyle w:val="Style3Char"/>
          <w:rFonts w:asciiTheme="minorHAnsi" w:hAnsiTheme="minorHAnsi" w:cstheme="minorHAnsi"/>
          <w:b w:val="0"/>
          <w:bCs/>
        </w:rPr>
      </w:pPr>
      <w:r>
        <w:rPr>
          <w:rStyle w:val="Style3Char"/>
          <w:rFonts w:asciiTheme="minorHAnsi" w:hAnsiTheme="minorHAnsi" w:cstheme="minorHAnsi"/>
        </w:rPr>
        <w:t>-</w:t>
      </w:r>
      <w:r w:rsidR="00CF43B6" w:rsidRPr="00CF43B6">
        <w:rPr>
          <w:rStyle w:val="Style3Char"/>
          <w:rFonts w:asciiTheme="minorHAnsi" w:hAnsiTheme="minorHAnsi" w:cstheme="minorHAnsi"/>
          <w:b w:val="0"/>
          <w:bCs/>
        </w:rPr>
        <w:t xml:space="preserve">The Council have </w:t>
      </w:r>
      <w:r w:rsidR="002154D9" w:rsidRPr="00CF43B6">
        <w:rPr>
          <w:rStyle w:val="Style3Char"/>
          <w:rFonts w:asciiTheme="minorHAnsi" w:hAnsiTheme="minorHAnsi" w:cstheme="minorHAnsi"/>
          <w:b w:val="0"/>
          <w:bCs/>
        </w:rPr>
        <w:t>unanimously</w:t>
      </w:r>
      <w:r w:rsidR="00CF43B6">
        <w:rPr>
          <w:rStyle w:val="Style3Char"/>
          <w:rFonts w:asciiTheme="minorHAnsi" w:hAnsiTheme="minorHAnsi" w:cstheme="minorHAnsi"/>
          <w:b w:val="0"/>
          <w:bCs/>
        </w:rPr>
        <w:t xml:space="preserve"> voted to coopt Joan Gr</w:t>
      </w:r>
      <w:r w:rsidR="00544985">
        <w:rPr>
          <w:rStyle w:val="Style3Char"/>
          <w:rFonts w:asciiTheme="minorHAnsi" w:hAnsiTheme="minorHAnsi" w:cstheme="minorHAnsi"/>
          <w:b w:val="0"/>
          <w:bCs/>
        </w:rPr>
        <w:t>ie</w:t>
      </w:r>
      <w:r w:rsidR="00CF43B6">
        <w:rPr>
          <w:rStyle w:val="Style3Char"/>
          <w:rFonts w:asciiTheme="minorHAnsi" w:hAnsiTheme="minorHAnsi" w:cstheme="minorHAnsi"/>
          <w:b w:val="0"/>
          <w:bCs/>
        </w:rPr>
        <w:t>v</w:t>
      </w:r>
      <w:r w:rsidR="00544985">
        <w:rPr>
          <w:rStyle w:val="Style3Char"/>
          <w:rFonts w:asciiTheme="minorHAnsi" w:hAnsiTheme="minorHAnsi" w:cstheme="minorHAnsi"/>
          <w:b w:val="0"/>
          <w:bCs/>
        </w:rPr>
        <w:t>e</w:t>
      </w:r>
      <w:r w:rsidR="00CF43B6">
        <w:rPr>
          <w:rStyle w:val="Style3Char"/>
          <w:rFonts w:asciiTheme="minorHAnsi" w:hAnsiTheme="minorHAnsi" w:cstheme="minorHAnsi"/>
          <w:b w:val="0"/>
          <w:bCs/>
        </w:rPr>
        <w:t xml:space="preserve">son to become the Parish </w:t>
      </w:r>
      <w:proofErr w:type="spellStart"/>
      <w:r w:rsidR="00CF43B6">
        <w:rPr>
          <w:rStyle w:val="Style3Char"/>
          <w:rFonts w:asciiTheme="minorHAnsi" w:hAnsiTheme="minorHAnsi" w:cstheme="minorHAnsi"/>
          <w:b w:val="0"/>
          <w:bCs/>
        </w:rPr>
        <w:t>Councillor</w:t>
      </w:r>
      <w:proofErr w:type="spellEnd"/>
      <w:r w:rsidR="002154D9">
        <w:rPr>
          <w:rStyle w:val="Style3Char"/>
          <w:rFonts w:asciiTheme="minorHAnsi" w:hAnsiTheme="minorHAnsi" w:cstheme="minorHAnsi"/>
          <w:b w:val="0"/>
          <w:bCs/>
        </w:rPr>
        <w:t>. The Clerk will arrange for a Declaration of Acceptance of Office to be signed</w:t>
      </w:r>
      <w:r w:rsidR="00CF43B6">
        <w:rPr>
          <w:rStyle w:val="Style3Char"/>
          <w:rFonts w:asciiTheme="minorHAnsi" w:hAnsiTheme="minorHAnsi" w:cstheme="minorHAnsi"/>
          <w:b w:val="0"/>
          <w:bCs/>
        </w:rPr>
        <w:t xml:space="preserve"> by Joan</w:t>
      </w:r>
      <w:bookmarkStart w:id="5" w:name="_Hlk531937079"/>
      <w:r w:rsidR="00E66F09">
        <w:rPr>
          <w:rStyle w:val="Style3Char"/>
          <w:rFonts w:asciiTheme="minorHAnsi" w:hAnsiTheme="minorHAnsi" w:cstheme="minorHAnsi"/>
          <w:b w:val="0"/>
          <w:bCs/>
        </w:rPr>
        <w:t>.</w:t>
      </w:r>
    </w:p>
    <w:p w14:paraId="2D2E36A4" w14:textId="6C886D81" w:rsidR="00B9340C" w:rsidRDefault="00B9340C" w:rsidP="00B9340C">
      <w:pPr>
        <w:spacing w:before="120"/>
        <w:ind w:left="663"/>
        <w:rPr>
          <w:rFonts w:asciiTheme="minorHAnsi" w:hAnsiTheme="minorHAnsi" w:cstheme="minorHAnsi"/>
          <w:bCs/>
        </w:rPr>
      </w:pPr>
    </w:p>
    <w:p w14:paraId="0B0ED14A" w14:textId="77777777" w:rsidR="00E66F09" w:rsidRPr="00103D67" w:rsidRDefault="00E66F09" w:rsidP="00544985">
      <w:pPr>
        <w:spacing w:before="120"/>
        <w:rPr>
          <w:rFonts w:asciiTheme="minorHAnsi" w:hAnsiTheme="minorHAnsi" w:cstheme="minorHAnsi"/>
          <w:bCs/>
        </w:rPr>
      </w:pPr>
    </w:p>
    <w:p w14:paraId="14974951" w14:textId="706A59E9" w:rsidR="008F29A7" w:rsidRDefault="00381916" w:rsidP="00FD41DB">
      <w:pPr>
        <w:spacing w:before="120"/>
        <w:rPr>
          <w:lang w:val="en-GB"/>
        </w:rPr>
      </w:pPr>
      <w:r w:rsidRPr="00403591">
        <w:rPr>
          <w:b/>
          <w:lang w:val="en-GB"/>
        </w:rPr>
        <w:lastRenderedPageBreak/>
        <w:t>2</w:t>
      </w:r>
      <w:r w:rsidR="00B64CF8" w:rsidRPr="00403591">
        <w:rPr>
          <w:b/>
          <w:lang w:val="en-GB"/>
        </w:rPr>
        <w:t>2</w:t>
      </w:r>
      <w:r w:rsidR="00761148" w:rsidRPr="00403591">
        <w:rPr>
          <w:b/>
          <w:lang w:val="en-GB"/>
        </w:rPr>
        <w:t>.0</w:t>
      </w:r>
      <w:r w:rsidR="005C0B76">
        <w:rPr>
          <w:b/>
          <w:lang w:val="en-GB"/>
        </w:rPr>
        <w:t>92</w:t>
      </w:r>
      <w:r w:rsidR="000A5F6B" w:rsidRPr="00403591">
        <w:rPr>
          <w:b/>
          <w:lang w:val="en-GB"/>
        </w:rPr>
        <w:tab/>
      </w:r>
      <w:r w:rsidR="000A5F6B" w:rsidRPr="00A16D59">
        <w:rPr>
          <w:b/>
          <w:bCs/>
          <w:lang w:val="en-GB"/>
        </w:rPr>
        <w:t xml:space="preserve">Planning </w:t>
      </w:r>
      <w:bookmarkEnd w:id="5"/>
      <w:r w:rsidR="00040849" w:rsidRPr="00A16D59">
        <w:rPr>
          <w:b/>
          <w:bCs/>
          <w:lang w:val="en-GB"/>
        </w:rPr>
        <w:t>Application</w:t>
      </w:r>
      <w:r w:rsidR="000702E5" w:rsidRPr="00A16D59">
        <w:rPr>
          <w:b/>
          <w:bCs/>
          <w:lang w:val="en-GB"/>
        </w:rPr>
        <w:t>s</w:t>
      </w:r>
      <w:r w:rsidR="00040849">
        <w:rPr>
          <w:lang w:val="en-GB"/>
        </w:rPr>
        <w:t>:</w:t>
      </w:r>
      <w:r w:rsidR="00814E7C" w:rsidRPr="00FF485D">
        <w:rPr>
          <w:lang w:val="en-GB"/>
        </w:rPr>
        <w:t xml:space="preserve"> </w:t>
      </w:r>
      <w:r w:rsidR="00E66F09">
        <w:rPr>
          <w:lang w:val="en-GB"/>
        </w:rPr>
        <w:t>The following applications were considered:</w:t>
      </w:r>
    </w:p>
    <w:tbl>
      <w:tblPr>
        <w:tblStyle w:val="TableGrid"/>
        <w:tblpPr w:leftFromText="180" w:rightFromText="180" w:vertAnchor="text" w:horzAnchor="margin" w:tblpY="282"/>
        <w:tblW w:w="10062" w:type="dxa"/>
        <w:tblLayout w:type="fixed"/>
        <w:tblLook w:val="04A0" w:firstRow="1" w:lastRow="0" w:firstColumn="1" w:lastColumn="0" w:noHBand="0" w:noVBand="1"/>
      </w:tblPr>
      <w:tblGrid>
        <w:gridCol w:w="1980"/>
        <w:gridCol w:w="5812"/>
        <w:gridCol w:w="2270"/>
      </w:tblGrid>
      <w:tr w:rsidR="00CF43B6" w:rsidRPr="00885442" w14:paraId="3CD86AE3" w14:textId="4C73A4FC" w:rsidTr="00E66F09">
        <w:trPr>
          <w:trHeight w:val="628"/>
        </w:trPr>
        <w:tc>
          <w:tcPr>
            <w:tcW w:w="1980" w:type="dxa"/>
          </w:tcPr>
          <w:p w14:paraId="4E2FFC72" w14:textId="77777777" w:rsidR="00CF43B6" w:rsidRPr="00D16043" w:rsidRDefault="00CF43B6" w:rsidP="0097032B">
            <w:pPr>
              <w:rPr>
                <w:rFonts w:asciiTheme="minorHAnsi" w:hAnsiTheme="minorHAnsi" w:cstheme="minorHAnsi"/>
                <w:b/>
                <w:bCs/>
              </w:rPr>
            </w:pPr>
            <w:r w:rsidRPr="00D16043">
              <w:rPr>
                <w:rFonts w:asciiTheme="minorHAnsi" w:hAnsiTheme="minorHAnsi" w:cstheme="minorHAnsi"/>
                <w:b/>
                <w:bCs/>
              </w:rPr>
              <w:t>Planning Application number and address</w:t>
            </w:r>
          </w:p>
        </w:tc>
        <w:tc>
          <w:tcPr>
            <w:tcW w:w="5812" w:type="dxa"/>
          </w:tcPr>
          <w:p w14:paraId="21F4867F" w14:textId="77777777" w:rsidR="00CF43B6" w:rsidRPr="00D16043" w:rsidRDefault="00CF43B6" w:rsidP="0097032B">
            <w:pPr>
              <w:rPr>
                <w:rFonts w:asciiTheme="minorHAnsi" w:hAnsiTheme="minorHAnsi" w:cstheme="minorHAnsi"/>
                <w:b/>
                <w:bCs/>
              </w:rPr>
            </w:pPr>
            <w:r w:rsidRPr="00D16043">
              <w:rPr>
                <w:rFonts w:asciiTheme="minorHAnsi" w:hAnsiTheme="minorHAnsi" w:cstheme="minorHAnsi"/>
                <w:b/>
                <w:bCs/>
              </w:rPr>
              <w:t>Description of proposal</w:t>
            </w:r>
          </w:p>
        </w:tc>
        <w:tc>
          <w:tcPr>
            <w:tcW w:w="2270" w:type="dxa"/>
          </w:tcPr>
          <w:p w14:paraId="0B8D4851" w14:textId="45AD445A" w:rsidR="00CF43B6" w:rsidRPr="00D16043" w:rsidRDefault="00CF43B6" w:rsidP="00187028">
            <w:pPr>
              <w:ind w:left="32" w:hanging="32"/>
              <w:rPr>
                <w:rFonts w:asciiTheme="minorHAnsi" w:hAnsiTheme="minorHAnsi" w:cstheme="minorHAnsi"/>
                <w:b/>
                <w:bCs/>
              </w:rPr>
            </w:pPr>
            <w:r w:rsidRPr="00D16043">
              <w:rPr>
                <w:rFonts w:asciiTheme="minorHAnsi" w:hAnsiTheme="minorHAnsi" w:cstheme="minorHAnsi"/>
                <w:b/>
                <w:bCs/>
              </w:rPr>
              <w:t>P</w:t>
            </w:r>
            <w:r w:rsidRPr="00D16043">
              <w:rPr>
                <w:rFonts w:asciiTheme="minorHAnsi" w:hAnsiTheme="minorHAnsi" w:cstheme="minorHAnsi"/>
                <w:b/>
              </w:rPr>
              <w:t xml:space="preserve">arish </w:t>
            </w:r>
            <w:r w:rsidR="00187028" w:rsidRPr="00D16043">
              <w:rPr>
                <w:rFonts w:asciiTheme="minorHAnsi" w:hAnsiTheme="minorHAnsi" w:cstheme="minorHAnsi"/>
                <w:b/>
              </w:rPr>
              <w:t>Council Comments</w:t>
            </w:r>
          </w:p>
        </w:tc>
      </w:tr>
      <w:tr w:rsidR="00CF43B6" w:rsidRPr="009477AF" w14:paraId="0A4F0026" w14:textId="461C0D10" w:rsidTr="00E66F09">
        <w:trPr>
          <w:trHeight w:val="717"/>
        </w:trPr>
        <w:tc>
          <w:tcPr>
            <w:tcW w:w="1980" w:type="dxa"/>
          </w:tcPr>
          <w:p w14:paraId="6875C355" w14:textId="493F341C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22/01370/FUL- UPDATE</w:t>
            </w:r>
          </w:p>
          <w:p w14:paraId="52219015" w14:textId="0AFBC992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Parcel 4234, Combe Hay Lane, Combe Hay</w:t>
            </w:r>
          </w:p>
          <w:p w14:paraId="7870A1D4" w14:textId="13FD4046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1886A4A" w14:textId="501FA124" w:rsidR="00CF43B6" w:rsidRPr="00D16043" w:rsidRDefault="00CF43B6" w:rsidP="00CF43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</w:tcPr>
          <w:p w14:paraId="2EC7EFBA" w14:textId="77777777" w:rsidR="00CF43B6" w:rsidRPr="00D16043" w:rsidRDefault="00CF43B6" w:rsidP="009477AF">
            <w:pPr>
              <w:spacing w:before="120"/>
              <w:ind w:left="3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6" w:name="_Hlk118461902"/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Creation of new allotments including associated facilities and landscaping, including access and cycle parking, and access to adjacent soak away.</w:t>
            </w:r>
          </w:p>
          <w:bookmarkEnd w:id="6"/>
          <w:p w14:paraId="3962471D" w14:textId="4310CEB9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14:paraId="3D2DFD26" w14:textId="59B35B0C" w:rsidR="00CF43B6" w:rsidRPr="00D16043" w:rsidRDefault="00187028" w:rsidP="00E66F09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</w:pPr>
            <w:r w:rsidRPr="00D16043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OBJECT</w:t>
            </w:r>
          </w:p>
        </w:tc>
      </w:tr>
      <w:tr w:rsidR="00CF43B6" w:rsidRPr="009477AF" w14:paraId="24A3FE63" w14:textId="77777777" w:rsidTr="00E66F09">
        <w:trPr>
          <w:trHeight w:val="717"/>
        </w:trPr>
        <w:tc>
          <w:tcPr>
            <w:tcW w:w="1980" w:type="dxa"/>
          </w:tcPr>
          <w:p w14:paraId="09A35985" w14:textId="77777777" w:rsidR="00CF43B6" w:rsidRPr="00D16043" w:rsidRDefault="00CF43B6" w:rsidP="00CF43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22/04072/AR</w:t>
            </w:r>
          </w:p>
          <w:p w14:paraId="5AADF3B8" w14:textId="77777777" w:rsidR="00CF43B6" w:rsidRPr="00D16043" w:rsidRDefault="00CF43B6" w:rsidP="00CF43B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Parcel 4234, Combe Hay Lane</w:t>
            </w:r>
          </w:p>
          <w:p w14:paraId="66D9A443" w14:textId="77777777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812" w:type="dxa"/>
          </w:tcPr>
          <w:p w14:paraId="467F7F72" w14:textId="1CDB197B" w:rsidR="00CF43B6" w:rsidRPr="00D16043" w:rsidRDefault="00CF43B6" w:rsidP="009477AF">
            <w:pPr>
              <w:spacing w:before="120"/>
              <w:ind w:left="37"/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Display of 2no non- illuminated Double Sided Totem Signs, 1 no non-illuminated V </w:t>
            </w:r>
            <w:proofErr w:type="spellStart"/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Boad</w:t>
            </w:r>
            <w:proofErr w:type="spellEnd"/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Sign, 4no non-</w:t>
            </w:r>
            <w:proofErr w:type="spellStart"/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illumonated</w:t>
            </w:r>
            <w:proofErr w:type="spellEnd"/>
            <w:r w:rsidRPr="00D16043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 xml:space="preserve"> Fret Cut Signs, 1no non-illuminated Gallows Boards Sign and 6 Flag Signs.</w:t>
            </w:r>
          </w:p>
        </w:tc>
        <w:tc>
          <w:tcPr>
            <w:tcW w:w="2270" w:type="dxa"/>
          </w:tcPr>
          <w:p w14:paraId="244921D7" w14:textId="61377BD5" w:rsidR="00CF43B6" w:rsidRPr="00D16043" w:rsidRDefault="00CF43B6" w:rsidP="00E66F09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</w:pPr>
            <w:r w:rsidRPr="00D16043"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OBJECT</w:t>
            </w:r>
          </w:p>
        </w:tc>
      </w:tr>
      <w:tr w:rsidR="00CF43B6" w:rsidRPr="009477AF" w14:paraId="2401EABA" w14:textId="28556895" w:rsidTr="00E66F09">
        <w:trPr>
          <w:trHeight w:val="613"/>
        </w:trPr>
        <w:tc>
          <w:tcPr>
            <w:tcW w:w="1980" w:type="dxa"/>
          </w:tcPr>
          <w:p w14:paraId="1AD49D94" w14:textId="77777777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>22/04027/FUL</w:t>
            </w:r>
          </w:p>
          <w:p w14:paraId="696BFFD1" w14:textId="6F41E9E3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 xml:space="preserve">Holly Tree Farm, </w:t>
            </w:r>
          </w:p>
          <w:p w14:paraId="19B6AB35" w14:textId="45BC71F1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>Old Bath Road</w:t>
            </w:r>
          </w:p>
        </w:tc>
        <w:tc>
          <w:tcPr>
            <w:tcW w:w="5812" w:type="dxa"/>
          </w:tcPr>
          <w:p w14:paraId="2F3B028E" w14:textId="77777777" w:rsidR="00CF43B6" w:rsidRPr="00D16043" w:rsidRDefault="00CF43B6" w:rsidP="009477A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 xml:space="preserve">External alterations to include the erection of a traditional Georgian portico to the principal entrance, and fenestration changes comprising: installation of sliding doors from kitchen/diner/family room (north elevation); enlarged kitchen window (east elevation) and lowering of two living room window </w:t>
            </w:r>
            <w:proofErr w:type="spellStart"/>
            <w:r w:rsidRPr="00D16043">
              <w:rPr>
                <w:rFonts w:asciiTheme="minorHAnsi" w:hAnsiTheme="minorHAnsi" w:cstheme="minorHAnsi"/>
                <w:sz w:val="22"/>
                <w:szCs w:val="22"/>
              </w:rPr>
              <w:t>cills</w:t>
            </w:r>
            <w:proofErr w:type="spellEnd"/>
            <w:r w:rsidRPr="00D16043">
              <w:rPr>
                <w:rFonts w:asciiTheme="minorHAnsi" w:hAnsiTheme="minorHAnsi" w:cstheme="minorHAnsi"/>
                <w:sz w:val="22"/>
                <w:szCs w:val="22"/>
              </w:rPr>
              <w:t xml:space="preserve"> (south elevation).</w:t>
            </w:r>
          </w:p>
          <w:p w14:paraId="0FD2C5FB" w14:textId="01FD5249" w:rsidR="00CF43B6" w:rsidRPr="00D16043" w:rsidRDefault="00CF43B6" w:rsidP="009703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F99E46F" w14:textId="13DB2B1D" w:rsidR="00CF43B6" w:rsidRPr="00D16043" w:rsidRDefault="00CF43B6" w:rsidP="00E66F09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604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SUPPO</w:t>
            </w:r>
            <w:r w:rsidR="00E66F09" w:rsidRPr="00D1604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</w:t>
            </w:r>
            <w:r w:rsidRPr="00D1604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T</w:t>
            </w:r>
          </w:p>
        </w:tc>
      </w:tr>
    </w:tbl>
    <w:p w14:paraId="3B8013D9" w14:textId="2E37C613" w:rsidR="00B472E3" w:rsidRDefault="00B472E3" w:rsidP="00903445">
      <w:pPr>
        <w:pStyle w:val="Style3"/>
        <w:spacing w:after="0"/>
        <w:ind w:firstLine="0"/>
        <w:rPr>
          <w:b w:val="0"/>
          <w:bCs/>
          <w:lang w:val="en-GB"/>
        </w:rPr>
      </w:pPr>
    </w:p>
    <w:p w14:paraId="50EFC562" w14:textId="3CA27C5E" w:rsidR="00104044" w:rsidRDefault="00104044" w:rsidP="00303109">
      <w:pPr>
        <w:pStyle w:val="Style3"/>
        <w:numPr>
          <w:ilvl w:val="0"/>
          <w:numId w:val="15"/>
        </w:numPr>
        <w:rPr>
          <w:rFonts w:cs="Miriam"/>
          <w:b w:val="0"/>
          <w:bCs/>
        </w:rPr>
      </w:pPr>
      <w:bookmarkStart w:id="7" w:name="_Hlk487557989"/>
      <w:bookmarkStart w:id="8" w:name="_Hlk503536318"/>
      <w:r>
        <w:rPr>
          <w:rFonts w:cs="Miriam"/>
          <w:b w:val="0"/>
          <w:bCs/>
        </w:rPr>
        <w:t>There were no</w:t>
      </w:r>
      <w:r w:rsidRPr="004A3AFA">
        <w:rPr>
          <w:rFonts w:cs="Miriam"/>
          <w:b w:val="0"/>
          <w:bCs/>
        </w:rPr>
        <w:t xml:space="preserve"> </w:t>
      </w:r>
      <w:r w:rsidR="000702E5">
        <w:rPr>
          <w:rFonts w:cs="Miriam"/>
          <w:b w:val="0"/>
          <w:bCs/>
        </w:rPr>
        <w:t xml:space="preserve">planning </w:t>
      </w:r>
      <w:r w:rsidRPr="004A3AFA">
        <w:rPr>
          <w:rFonts w:cs="Miriam"/>
          <w:b w:val="0"/>
          <w:bCs/>
        </w:rPr>
        <w:t>decisions by B&amp;NES Council since the last PC meeting</w:t>
      </w:r>
      <w:r>
        <w:rPr>
          <w:rFonts w:cs="Miriam"/>
          <w:b w:val="0"/>
          <w:bCs/>
        </w:rPr>
        <w:t>.</w:t>
      </w:r>
    </w:p>
    <w:p w14:paraId="292580D6" w14:textId="77777777" w:rsidR="00B472E3" w:rsidRDefault="00B472E3" w:rsidP="00903445">
      <w:pPr>
        <w:spacing w:before="120"/>
        <w:rPr>
          <w:rStyle w:val="Style3Char"/>
          <w:rFonts w:asciiTheme="minorHAnsi" w:hAnsiTheme="minorHAnsi" w:cstheme="minorHAnsi"/>
        </w:rPr>
      </w:pPr>
    </w:p>
    <w:p w14:paraId="4C48CD16" w14:textId="28E98030" w:rsidR="006952F8" w:rsidRPr="00C85CB5" w:rsidRDefault="00795E4E" w:rsidP="00903445">
      <w:pPr>
        <w:spacing w:before="120"/>
        <w:ind w:left="709" w:hanging="709"/>
        <w:rPr>
          <w:rFonts w:asciiTheme="minorHAnsi" w:hAnsiTheme="minorHAnsi" w:cstheme="minorHAnsi"/>
          <w:b/>
        </w:rPr>
      </w:pPr>
      <w:r w:rsidRPr="00C85CB5">
        <w:rPr>
          <w:rStyle w:val="Style3Char"/>
          <w:rFonts w:asciiTheme="minorHAnsi" w:hAnsiTheme="minorHAnsi" w:cstheme="minorHAnsi"/>
        </w:rPr>
        <w:t>2</w:t>
      </w:r>
      <w:r w:rsidR="000702E5">
        <w:rPr>
          <w:rStyle w:val="Style3Char"/>
          <w:rFonts w:asciiTheme="minorHAnsi" w:hAnsiTheme="minorHAnsi" w:cstheme="minorHAnsi"/>
        </w:rPr>
        <w:t>2</w:t>
      </w:r>
      <w:r w:rsidR="00761148" w:rsidRPr="00C85CB5">
        <w:rPr>
          <w:rStyle w:val="Style3Char"/>
          <w:rFonts w:asciiTheme="minorHAnsi" w:hAnsiTheme="minorHAnsi" w:cstheme="minorHAnsi"/>
        </w:rPr>
        <w:t>.0</w:t>
      </w:r>
      <w:r w:rsidR="005C0B76">
        <w:rPr>
          <w:rStyle w:val="Style3Char"/>
          <w:rFonts w:asciiTheme="minorHAnsi" w:hAnsiTheme="minorHAnsi" w:cstheme="minorHAnsi"/>
        </w:rPr>
        <w:t>93</w:t>
      </w:r>
      <w:r w:rsidRPr="00C85CB5">
        <w:rPr>
          <w:rStyle w:val="Style3Char"/>
          <w:rFonts w:asciiTheme="minorHAnsi" w:hAnsiTheme="minorHAnsi" w:cstheme="minorHAnsi"/>
        </w:rPr>
        <w:tab/>
        <w:t>Highways and Rights of Way</w:t>
      </w:r>
      <w:r w:rsidR="00F9120C" w:rsidRPr="00C85CB5">
        <w:rPr>
          <w:rFonts w:asciiTheme="minorHAnsi" w:hAnsiTheme="minorHAnsi" w:cstheme="minorHAnsi"/>
          <w:b/>
          <w:bCs/>
        </w:rPr>
        <w:t xml:space="preserve"> </w:t>
      </w:r>
    </w:p>
    <w:p w14:paraId="4E714938" w14:textId="50114F03" w:rsidR="000702E5" w:rsidRDefault="000702E5" w:rsidP="00696E73">
      <w:pPr>
        <w:spacing w:before="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E274D">
        <w:rPr>
          <w:rFonts w:asciiTheme="minorHAnsi" w:hAnsiTheme="minorHAnsi" w:cstheme="minorHAnsi"/>
        </w:rPr>
        <w:t>The Consultation on implementation of 20mph zone period has ended.</w:t>
      </w:r>
      <w:r w:rsidR="00187028">
        <w:rPr>
          <w:rFonts w:asciiTheme="minorHAnsi" w:hAnsiTheme="minorHAnsi" w:cstheme="minorHAnsi"/>
        </w:rPr>
        <w:t xml:space="preserve"> </w:t>
      </w:r>
      <w:r w:rsidR="00696E73">
        <w:rPr>
          <w:rFonts w:asciiTheme="minorHAnsi" w:hAnsiTheme="minorHAnsi" w:cstheme="minorHAnsi"/>
        </w:rPr>
        <w:t xml:space="preserve">Clerk </w:t>
      </w:r>
      <w:r w:rsidR="00187028">
        <w:rPr>
          <w:rFonts w:asciiTheme="minorHAnsi" w:hAnsiTheme="minorHAnsi" w:cstheme="minorHAnsi"/>
        </w:rPr>
        <w:t xml:space="preserve">to </w:t>
      </w:r>
      <w:r w:rsidR="001E274D">
        <w:rPr>
          <w:rFonts w:asciiTheme="minorHAnsi" w:hAnsiTheme="minorHAnsi" w:cstheme="minorHAnsi"/>
        </w:rPr>
        <w:t xml:space="preserve">contact </w:t>
      </w:r>
      <w:r w:rsidR="00696E73">
        <w:rPr>
          <w:rFonts w:asciiTheme="minorHAnsi" w:hAnsiTheme="minorHAnsi" w:cstheme="minorHAnsi"/>
        </w:rPr>
        <w:t xml:space="preserve">BANES </w:t>
      </w:r>
      <w:r w:rsidR="00187028">
        <w:rPr>
          <w:rFonts w:asciiTheme="minorHAnsi" w:hAnsiTheme="minorHAnsi" w:cstheme="minorHAnsi"/>
        </w:rPr>
        <w:t>Highways Department and u</w:t>
      </w:r>
      <w:r w:rsidR="001E274D">
        <w:rPr>
          <w:rFonts w:asciiTheme="minorHAnsi" w:hAnsiTheme="minorHAnsi" w:cstheme="minorHAnsi"/>
        </w:rPr>
        <w:t>p</w:t>
      </w:r>
      <w:r w:rsidR="00696E73">
        <w:rPr>
          <w:rFonts w:asciiTheme="minorHAnsi" w:hAnsiTheme="minorHAnsi" w:cstheme="minorHAnsi"/>
        </w:rPr>
        <w:t xml:space="preserve">date the Council. </w:t>
      </w:r>
    </w:p>
    <w:p w14:paraId="12024BAA" w14:textId="77777777" w:rsidR="005436BE" w:rsidRPr="00C85CB5" w:rsidRDefault="005436BE" w:rsidP="00903445">
      <w:pPr>
        <w:spacing w:before="40"/>
        <w:rPr>
          <w:rFonts w:asciiTheme="minorHAnsi" w:hAnsiTheme="minorHAnsi" w:cstheme="minorHAnsi"/>
        </w:rPr>
      </w:pPr>
    </w:p>
    <w:p w14:paraId="60A83496" w14:textId="380F68AB" w:rsidR="004311E6" w:rsidRPr="008D61E3" w:rsidRDefault="00031A0D" w:rsidP="00D64B52">
      <w:pPr>
        <w:spacing w:before="40"/>
        <w:rPr>
          <w:rFonts w:asciiTheme="minorHAnsi" w:hAnsiTheme="minorHAnsi" w:cstheme="minorHAnsi"/>
          <w:b/>
          <w:bCs/>
        </w:rPr>
      </w:pPr>
      <w:r w:rsidRPr="008D61E3">
        <w:rPr>
          <w:rFonts w:asciiTheme="minorHAnsi" w:hAnsiTheme="minorHAnsi" w:cstheme="minorHAnsi"/>
          <w:b/>
          <w:bCs/>
        </w:rPr>
        <w:t>2</w:t>
      </w:r>
      <w:r w:rsidR="000702E5">
        <w:rPr>
          <w:rFonts w:asciiTheme="minorHAnsi" w:hAnsiTheme="minorHAnsi" w:cstheme="minorHAnsi"/>
          <w:b/>
          <w:bCs/>
        </w:rPr>
        <w:t>2</w:t>
      </w:r>
      <w:r w:rsidRPr="008D61E3">
        <w:rPr>
          <w:rFonts w:asciiTheme="minorHAnsi" w:hAnsiTheme="minorHAnsi" w:cstheme="minorHAnsi"/>
          <w:b/>
          <w:bCs/>
        </w:rPr>
        <w:t>.0</w:t>
      </w:r>
      <w:r w:rsidR="005C0B76">
        <w:rPr>
          <w:rFonts w:asciiTheme="minorHAnsi" w:hAnsiTheme="minorHAnsi" w:cstheme="minorHAnsi"/>
          <w:b/>
          <w:bCs/>
        </w:rPr>
        <w:t>94</w:t>
      </w:r>
      <w:r w:rsidR="004311E6" w:rsidRPr="008D61E3">
        <w:rPr>
          <w:rFonts w:asciiTheme="minorHAnsi" w:hAnsiTheme="minorHAnsi" w:cstheme="minorHAnsi"/>
          <w:b/>
          <w:bCs/>
        </w:rPr>
        <w:tab/>
        <w:t>Environment</w:t>
      </w:r>
    </w:p>
    <w:p w14:paraId="774AEEEA" w14:textId="1189AF14" w:rsidR="00B9340C" w:rsidRDefault="00D64B52" w:rsidP="001E274D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asciiTheme="minorHAnsi" w:hAnsiTheme="minorHAnsi" w:cstheme="minorHAnsi"/>
        </w:rPr>
        <w:t xml:space="preserve">- </w:t>
      </w:r>
      <w:r w:rsidR="001E274D">
        <w:rPr>
          <w:rFonts w:cs="Calibri"/>
          <w:b w:val="0"/>
        </w:rPr>
        <w:t xml:space="preserve">Rod Davies suggested to invite a consultant from </w:t>
      </w:r>
      <w:proofErr w:type="spellStart"/>
      <w:r w:rsidR="001E274D">
        <w:rPr>
          <w:rFonts w:cs="Calibri"/>
          <w:b w:val="0"/>
        </w:rPr>
        <w:t>Wedmore</w:t>
      </w:r>
      <w:proofErr w:type="spellEnd"/>
      <w:r w:rsidR="001E274D">
        <w:rPr>
          <w:rFonts w:cs="Calibri"/>
          <w:b w:val="0"/>
        </w:rPr>
        <w:t xml:space="preserve"> Community Power Co-operative to speak to residents about potential green energy projects and to gauge whether </w:t>
      </w:r>
      <w:r w:rsidR="00D16043">
        <w:rPr>
          <w:rFonts w:cs="Calibri"/>
          <w:b w:val="0"/>
        </w:rPr>
        <w:t xml:space="preserve">there is an interest </w:t>
      </w:r>
      <w:r w:rsidR="001E274D">
        <w:rPr>
          <w:rFonts w:cs="Calibri"/>
          <w:b w:val="0"/>
        </w:rPr>
        <w:t>to initiate a community project in Combe Hay. It was mentioned that t</w:t>
      </w:r>
      <w:r w:rsidR="00B9340C">
        <w:rPr>
          <w:rFonts w:cs="Calibri"/>
          <w:b w:val="0"/>
        </w:rPr>
        <w:t>he government’s ‘Enterprise investment scheme’ tax relief for new community energy project is coming to an end on 30</w:t>
      </w:r>
      <w:r w:rsidR="00B9340C" w:rsidRPr="00B56DE9">
        <w:rPr>
          <w:rFonts w:cs="Calibri"/>
          <w:b w:val="0"/>
          <w:vertAlign w:val="superscript"/>
        </w:rPr>
        <w:t>th</w:t>
      </w:r>
      <w:r w:rsidR="00B9340C">
        <w:rPr>
          <w:rFonts w:cs="Calibri"/>
          <w:b w:val="0"/>
        </w:rPr>
        <w:t xml:space="preserve"> November. </w:t>
      </w:r>
    </w:p>
    <w:p w14:paraId="10BC7FCC" w14:textId="22F2BC7B" w:rsidR="00B9340C" w:rsidRDefault="00B9340C" w:rsidP="00B9340C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- Matt McCabe mentioned </w:t>
      </w:r>
      <w:r w:rsidR="001E274D">
        <w:rPr>
          <w:rFonts w:cs="Calibri"/>
          <w:b w:val="0"/>
        </w:rPr>
        <w:t xml:space="preserve">that </w:t>
      </w:r>
      <w:r>
        <w:rPr>
          <w:rFonts w:cs="Calibri"/>
          <w:b w:val="0"/>
        </w:rPr>
        <w:t>a workshop held in Peas</w:t>
      </w:r>
      <w:r w:rsidR="00D16043">
        <w:rPr>
          <w:rFonts w:cs="Calibri"/>
          <w:b w:val="0"/>
        </w:rPr>
        <w:t>e</w:t>
      </w:r>
      <w:r>
        <w:rPr>
          <w:rFonts w:cs="Calibri"/>
          <w:b w:val="0"/>
        </w:rPr>
        <w:t>down St John and Wellow with local people exploring potential renewable energy in the area. Following this an online survey to get wider community input into what was discussed i</w:t>
      </w:r>
      <w:r w:rsidR="007C25D6">
        <w:rPr>
          <w:rFonts w:cs="Calibri"/>
          <w:b w:val="0"/>
        </w:rPr>
        <w:t>s</w:t>
      </w:r>
      <w:r>
        <w:rPr>
          <w:rFonts w:cs="Calibri"/>
          <w:b w:val="0"/>
        </w:rPr>
        <w:t xml:space="preserve"> now live. </w:t>
      </w:r>
      <w:r w:rsidR="001E274D">
        <w:rPr>
          <w:rFonts w:cs="Calibri"/>
          <w:b w:val="0"/>
        </w:rPr>
        <w:t>The Parish Council will put this communication via Combe Hay village newsletter.</w:t>
      </w:r>
    </w:p>
    <w:p w14:paraId="56899932" w14:textId="74032A68" w:rsidR="00696E73" w:rsidRDefault="00696E73" w:rsidP="001E274D">
      <w:pPr>
        <w:spacing w:before="40"/>
        <w:ind w:firstLine="6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BB8160" w14:textId="2B1540C3" w:rsidR="00775C53" w:rsidRPr="008D61E3" w:rsidRDefault="00411902" w:rsidP="00D64B52">
      <w:pPr>
        <w:spacing w:before="40"/>
        <w:rPr>
          <w:rFonts w:asciiTheme="minorHAnsi" w:hAnsiTheme="minorHAnsi" w:cstheme="minorHAnsi"/>
          <w:b/>
          <w:bCs/>
        </w:rPr>
      </w:pPr>
      <w:r w:rsidRPr="00E61456">
        <w:rPr>
          <w:rFonts w:asciiTheme="minorHAnsi" w:hAnsiTheme="minorHAnsi" w:cstheme="minorHAnsi"/>
          <w:b/>
          <w:bCs/>
        </w:rPr>
        <w:t>2</w:t>
      </w:r>
      <w:r w:rsidR="006364F7">
        <w:rPr>
          <w:rFonts w:asciiTheme="minorHAnsi" w:hAnsiTheme="minorHAnsi" w:cstheme="minorHAnsi"/>
          <w:b/>
          <w:bCs/>
        </w:rPr>
        <w:t>2</w:t>
      </w:r>
      <w:r w:rsidR="00761148" w:rsidRPr="00E61456">
        <w:rPr>
          <w:rFonts w:asciiTheme="minorHAnsi" w:hAnsiTheme="minorHAnsi" w:cstheme="minorHAnsi"/>
          <w:b/>
          <w:bCs/>
        </w:rPr>
        <w:t>.</w:t>
      </w:r>
      <w:r w:rsidR="003C396F" w:rsidRPr="00E61456">
        <w:rPr>
          <w:rFonts w:asciiTheme="minorHAnsi" w:hAnsiTheme="minorHAnsi" w:cstheme="minorHAnsi"/>
          <w:b/>
          <w:bCs/>
        </w:rPr>
        <w:t>0</w:t>
      </w:r>
      <w:r w:rsidR="005C0B76">
        <w:rPr>
          <w:rFonts w:asciiTheme="minorHAnsi" w:hAnsiTheme="minorHAnsi" w:cstheme="minorHAnsi"/>
          <w:b/>
          <w:bCs/>
        </w:rPr>
        <w:t>95</w:t>
      </w:r>
      <w:r w:rsidRPr="008D61E3">
        <w:rPr>
          <w:rFonts w:asciiTheme="minorHAnsi" w:hAnsiTheme="minorHAnsi" w:cstheme="minorHAnsi"/>
        </w:rPr>
        <w:tab/>
      </w:r>
      <w:r w:rsidR="00775C53" w:rsidRPr="008D61E3">
        <w:rPr>
          <w:rFonts w:asciiTheme="minorHAnsi" w:hAnsiTheme="minorHAnsi" w:cstheme="minorHAnsi"/>
          <w:b/>
          <w:bCs/>
        </w:rPr>
        <w:t>Parish Assets</w:t>
      </w:r>
      <w:r w:rsidR="00925A2F" w:rsidRPr="008D61E3">
        <w:rPr>
          <w:rFonts w:asciiTheme="minorHAnsi" w:hAnsiTheme="minorHAnsi" w:cstheme="minorHAnsi"/>
          <w:b/>
          <w:bCs/>
        </w:rPr>
        <w:t xml:space="preserve"> </w:t>
      </w:r>
    </w:p>
    <w:p w14:paraId="3E5D3ED8" w14:textId="591A94F3" w:rsidR="00403591" w:rsidRDefault="00D64B52" w:rsidP="002905BA">
      <w:pPr>
        <w:pStyle w:val="Style3"/>
        <w:spacing w:before="40"/>
        <w:ind w:left="663" w:firstLine="0"/>
        <w:rPr>
          <w:b w:val="0"/>
        </w:rPr>
      </w:pPr>
      <w:r>
        <w:rPr>
          <w:b w:val="0"/>
          <w:bCs/>
          <w:u w:val="single"/>
        </w:rPr>
        <w:t xml:space="preserve">- </w:t>
      </w:r>
      <w:r w:rsidR="003228D7" w:rsidRPr="008D61E3">
        <w:rPr>
          <w:b w:val="0"/>
          <w:bCs/>
          <w:u w:val="single"/>
        </w:rPr>
        <w:t>Defibrillator</w:t>
      </w:r>
      <w:r w:rsidR="005843DB" w:rsidRPr="008D61E3">
        <w:rPr>
          <w:b w:val="0"/>
          <w:bCs/>
          <w:u w:val="single"/>
        </w:rPr>
        <w:t xml:space="preserve"> </w:t>
      </w:r>
      <w:r w:rsidR="00482EB6" w:rsidRPr="008D61E3">
        <w:rPr>
          <w:b w:val="0"/>
          <w:bCs/>
          <w:u w:val="single"/>
        </w:rPr>
        <w:t>Kiosk</w:t>
      </w:r>
      <w:r w:rsidR="0068684C" w:rsidRPr="008D61E3">
        <w:rPr>
          <w:b w:val="0"/>
          <w:bCs/>
        </w:rPr>
        <w:t xml:space="preserve"> </w:t>
      </w:r>
      <w:r w:rsidR="002905BA">
        <w:rPr>
          <w:b w:val="0"/>
          <w:bCs/>
        </w:rPr>
        <w:t>The resident’s CPR training session is organized on Saturday 12</w:t>
      </w:r>
      <w:r w:rsidR="002905BA" w:rsidRPr="002905BA">
        <w:rPr>
          <w:b w:val="0"/>
          <w:bCs/>
          <w:vertAlign w:val="superscript"/>
        </w:rPr>
        <w:t>th</w:t>
      </w:r>
      <w:r w:rsidR="007C25D6">
        <w:rPr>
          <w:b w:val="0"/>
          <w:bCs/>
        </w:rPr>
        <w:t xml:space="preserve"> </w:t>
      </w:r>
      <w:r w:rsidR="002905BA">
        <w:rPr>
          <w:b w:val="0"/>
          <w:bCs/>
        </w:rPr>
        <w:t>November.</w:t>
      </w:r>
      <w:r w:rsidR="005436BE">
        <w:rPr>
          <w:b w:val="0"/>
        </w:rPr>
        <w:t xml:space="preserve"> </w:t>
      </w:r>
      <w:r w:rsidR="0042460D" w:rsidRPr="008D61E3">
        <w:rPr>
          <w:b w:val="0"/>
        </w:rPr>
        <w:t xml:space="preserve"> </w:t>
      </w:r>
    </w:p>
    <w:p w14:paraId="013907B4" w14:textId="4D227F5D" w:rsidR="00AA7253" w:rsidRDefault="00AA7253" w:rsidP="00AA7253">
      <w:pPr>
        <w:pStyle w:val="Style3"/>
        <w:spacing w:before="40"/>
        <w:ind w:firstLine="0"/>
        <w:rPr>
          <w:b w:val="0"/>
        </w:rPr>
      </w:pPr>
    </w:p>
    <w:p w14:paraId="7F17C0F0" w14:textId="631A453D" w:rsidR="001E274D" w:rsidRDefault="001E274D" w:rsidP="00AA7253">
      <w:pPr>
        <w:pStyle w:val="Style3"/>
        <w:spacing w:before="40"/>
        <w:ind w:firstLine="0"/>
        <w:rPr>
          <w:b w:val="0"/>
        </w:rPr>
      </w:pPr>
    </w:p>
    <w:p w14:paraId="01DF100D" w14:textId="657782DC" w:rsidR="00544985" w:rsidRDefault="00544985" w:rsidP="00AA7253">
      <w:pPr>
        <w:pStyle w:val="Style3"/>
        <w:spacing w:before="40"/>
        <w:ind w:firstLine="0"/>
        <w:rPr>
          <w:b w:val="0"/>
        </w:rPr>
      </w:pPr>
    </w:p>
    <w:p w14:paraId="34E41E59" w14:textId="77777777" w:rsidR="00544985" w:rsidRDefault="00544985" w:rsidP="00AA7253">
      <w:pPr>
        <w:pStyle w:val="Style3"/>
        <w:spacing w:before="40"/>
        <w:ind w:firstLine="0"/>
        <w:rPr>
          <w:b w:val="0"/>
        </w:rPr>
      </w:pPr>
    </w:p>
    <w:p w14:paraId="65285E26" w14:textId="1985FCE6" w:rsidR="00AA7253" w:rsidRDefault="00AA7253" w:rsidP="00AA7253">
      <w:pPr>
        <w:pStyle w:val="Style3"/>
        <w:spacing w:before="40"/>
        <w:ind w:firstLine="0"/>
        <w:rPr>
          <w:bCs/>
        </w:rPr>
      </w:pPr>
      <w:r w:rsidRPr="00AA7253">
        <w:rPr>
          <w:bCs/>
        </w:rPr>
        <w:lastRenderedPageBreak/>
        <w:t xml:space="preserve">22.096 Cemetery </w:t>
      </w:r>
    </w:p>
    <w:p w14:paraId="3DB77B66" w14:textId="3D17BB16" w:rsidR="00AA7253" w:rsidRPr="00AA7253" w:rsidRDefault="00AA7253" w:rsidP="001E274D">
      <w:pPr>
        <w:pStyle w:val="Style3"/>
        <w:spacing w:before="40"/>
        <w:ind w:left="720" w:firstLine="0"/>
        <w:rPr>
          <w:b w:val="0"/>
        </w:rPr>
      </w:pPr>
      <w:r>
        <w:rPr>
          <w:bCs/>
        </w:rPr>
        <w:t xml:space="preserve">- </w:t>
      </w:r>
      <w:r w:rsidR="006E4709">
        <w:rPr>
          <w:b w:val="0"/>
        </w:rPr>
        <w:t xml:space="preserve">Discussions took place about </w:t>
      </w:r>
      <w:r w:rsidR="00420FA1">
        <w:rPr>
          <w:b w:val="0"/>
        </w:rPr>
        <w:t>installation of new pipes to supply water to Week Farm</w:t>
      </w:r>
      <w:r w:rsidR="00876E1D">
        <w:rPr>
          <w:b w:val="0"/>
        </w:rPr>
        <w:t>.</w:t>
      </w:r>
      <w:r w:rsidR="006E4709">
        <w:rPr>
          <w:b w:val="0"/>
        </w:rPr>
        <w:t xml:space="preserve"> </w:t>
      </w:r>
      <w:r w:rsidR="00876E1D">
        <w:rPr>
          <w:b w:val="0"/>
        </w:rPr>
        <w:t>T</w:t>
      </w:r>
      <w:r w:rsidR="001E274D">
        <w:rPr>
          <w:b w:val="0"/>
        </w:rPr>
        <w:t xml:space="preserve">he </w:t>
      </w:r>
      <w:r w:rsidR="00420FA1">
        <w:rPr>
          <w:b w:val="0"/>
        </w:rPr>
        <w:t>subsequent c</w:t>
      </w:r>
      <w:r w:rsidR="006E4709">
        <w:rPr>
          <w:b w:val="0"/>
        </w:rPr>
        <w:t>osts,</w:t>
      </w:r>
      <w:r w:rsidR="001E274D">
        <w:rPr>
          <w:b w:val="0"/>
        </w:rPr>
        <w:t xml:space="preserve"> the</w:t>
      </w:r>
      <w:r w:rsidR="006E4709">
        <w:rPr>
          <w:b w:val="0"/>
        </w:rPr>
        <w:t xml:space="preserve"> legal</w:t>
      </w:r>
      <w:r w:rsidR="00420FA1">
        <w:rPr>
          <w:b w:val="0"/>
        </w:rPr>
        <w:t xml:space="preserve"> </w:t>
      </w:r>
      <w:r w:rsidR="00A722C7">
        <w:rPr>
          <w:b w:val="0"/>
        </w:rPr>
        <w:t xml:space="preserve">and </w:t>
      </w:r>
      <w:r w:rsidR="006E4709">
        <w:rPr>
          <w:b w:val="0"/>
        </w:rPr>
        <w:t>insulation</w:t>
      </w:r>
      <w:r w:rsidR="00A722C7">
        <w:rPr>
          <w:b w:val="0"/>
        </w:rPr>
        <w:t xml:space="preserve"> requirements</w:t>
      </w:r>
      <w:r w:rsidR="00420FA1">
        <w:rPr>
          <w:b w:val="0"/>
        </w:rPr>
        <w:t xml:space="preserve"> for the new pipes</w:t>
      </w:r>
      <w:r w:rsidR="00876E1D">
        <w:rPr>
          <w:b w:val="0"/>
        </w:rPr>
        <w:t xml:space="preserve"> were discussed in detail</w:t>
      </w:r>
      <w:r w:rsidR="00A722C7">
        <w:rPr>
          <w:b w:val="0"/>
        </w:rPr>
        <w:t>.</w:t>
      </w:r>
      <w:r w:rsidR="001E274D">
        <w:rPr>
          <w:b w:val="0"/>
        </w:rPr>
        <w:t xml:space="preserve"> </w:t>
      </w:r>
      <w:r w:rsidR="00420FA1">
        <w:rPr>
          <w:b w:val="0"/>
        </w:rPr>
        <w:t xml:space="preserve">It was agreed in principal that the new pipes will be laid on top of existing pipes. </w:t>
      </w:r>
      <w:r w:rsidR="001E274D">
        <w:rPr>
          <w:b w:val="0"/>
        </w:rPr>
        <w:t xml:space="preserve">The works are to start in next couple of months. </w:t>
      </w:r>
      <w:r w:rsidR="00420FA1">
        <w:rPr>
          <w:b w:val="0"/>
        </w:rPr>
        <w:t xml:space="preserve">A map </w:t>
      </w:r>
      <w:r w:rsidR="00876E1D">
        <w:rPr>
          <w:b w:val="0"/>
        </w:rPr>
        <w:t>of</w:t>
      </w:r>
      <w:r w:rsidR="00420FA1">
        <w:rPr>
          <w:b w:val="0"/>
        </w:rPr>
        <w:t xml:space="preserve"> the </w:t>
      </w:r>
      <w:r w:rsidR="00876E1D">
        <w:rPr>
          <w:b w:val="0"/>
        </w:rPr>
        <w:t xml:space="preserve">layout of the new </w:t>
      </w:r>
      <w:r w:rsidR="00420FA1">
        <w:rPr>
          <w:b w:val="0"/>
        </w:rPr>
        <w:t>pipes will need to be produced for future reference</w:t>
      </w:r>
      <w:r w:rsidR="00305F94">
        <w:rPr>
          <w:b w:val="0"/>
        </w:rPr>
        <w:t xml:space="preserve"> and the legal easement granted. Legal costs related to this would be paid by </w:t>
      </w:r>
      <w:r w:rsidR="00C519FC">
        <w:rPr>
          <w:b w:val="0"/>
        </w:rPr>
        <w:t xml:space="preserve">the owner of Week Farm. The PC to be given rights to more pipes if required. </w:t>
      </w:r>
    </w:p>
    <w:p w14:paraId="29DBDEAC" w14:textId="77777777" w:rsidR="00D64B52" w:rsidRPr="00BD696B" w:rsidRDefault="00D64B52" w:rsidP="00D64B52">
      <w:pPr>
        <w:pStyle w:val="Style3"/>
        <w:spacing w:before="40"/>
        <w:rPr>
          <w:b w:val="0"/>
          <w:bCs/>
        </w:rPr>
      </w:pPr>
    </w:p>
    <w:p w14:paraId="2DAC897C" w14:textId="6E791DD9" w:rsidR="00A619B6" w:rsidRPr="008D61E3" w:rsidRDefault="00742E35" w:rsidP="00D64B52">
      <w:pPr>
        <w:pStyle w:val="Style3"/>
        <w:ind w:firstLine="0"/>
      </w:pPr>
      <w:r w:rsidRPr="008D61E3">
        <w:t>2</w:t>
      </w:r>
      <w:r w:rsidR="00BD696B">
        <w:t>2</w:t>
      </w:r>
      <w:r w:rsidRPr="008D61E3">
        <w:t>.0</w:t>
      </w:r>
      <w:r w:rsidR="005C0B76">
        <w:t>9</w:t>
      </w:r>
      <w:r w:rsidR="00AA7253">
        <w:t>7</w:t>
      </w:r>
      <w:r w:rsidR="008476E4" w:rsidRPr="008D61E3">
        <w:tab/>
      </w:r>
      <w:r w:rsidR="000C4220" w:rsidRPr="008D61E3">
        <w:t>Community</w:t>
      </w:r>
      <w:r w:rsidR="00161BEC" w:rsidRPr="008D61E3">
        <w:t xml:space="preserve"> and </w:t>
      </w:r>
      <w:r w:rsidR="00CE49BF" w:rsidRPr="008D61E3">
        <w:t>Communication</w:t>
      </w:r>
      <w:r w:rsidR="00FE0930" w:rsidRPr="008D61E3">
        <w:t xml:space="preserve"> </w:t>
      </w:r>
    </w:p>
    <w:p w14:paraId="2A542D89" w14:textId="6835DDBF" w:rsidR="00742E35" w:rsidRDefault="00D64B52" w:rsidP="00A722C7">
      <w:pPr>
        <w:pStyle w:val="Style3"/>
        <w:spacing w:before="40"/>
        <w:ind w:left="720" w:firstLine="0"/>
        <w:rPr>
          <w:b w:val="0"/>
          <w:bCs/>
        </w:rPr>
      </w:pPr>
      <w:r>
        <w:rPr>
          <w:b w:val="0"/>
          <w:bCs/>
        </w:rPr>
        <w:t xml:space="preserve">- </w:t>
      </w:r>
      <w:r w:rsidR="009D12D7" w:rsidRPr="008D61E3">
        <w:rPr>
          <w:b w:val="0"/>
          <w:bCs/>
          <w:u w:val="single"/>
        </w:rPr>
        <w:t>Welcome Pack</w:t>
      </w:r>
      <w:r w:rsidR="009D12D7" w:rsidRPr="008D61E3">
        <w:rPr>
          <w:b w:val="0"/>
          <w:bCs/>
        </w:rPr>
        <w:t xml:space="preserve"> </w:t>
      </w:r>
      <w:r w:rsidR="00C519FC">
        <w:rPr>
          <w:b w:val="0"/>
          <w:bCs/>
        </w:rPr>
        <w:t xml:space="preserve">A welcome pack had been given to the new owner of Holly Tree Farm, who are expected to move there soon. </w:t>
      </w:r>
    </w:p>
    <w:p w14:paraId="7FDEB610" w14:textId="06AD1186" w:rsidR="00AA7253" w:rsidRPr="008D61E3" w:rsidRDefault="00AA7253" w:rsidP="00D64B52">
      <w:pPr>
        <w:pStyle w:val="Style3"/>
        <w:spacing w:before="40"/>
        <w:ind w:left="720" w:firstLine="0"/>
        <w:rPr>
          <w:b w:val="0"/>
          <w:bCs/>
        </w:rPr>
      </w:pPr>
      <w:r>
        <w:rPr>
          <w:b w:val="0"/>
          <w:bCs/>
        </w:rPr>
        <w:t xml:space="preserve">- </w:t>
      </w:r>
      <w:r w:rsidR="00876E1D">
        <w:rPr>
          <w:b w:val="0"/>
          <w:bCs/>
        </w:rPr>
        <w:t>It was s</w:t>
      </w:r>
      <w:r w:rsidR="00A722C7">
        <w:rPr>
          <w:b w:val="0"/>
          <w:bCs/>
        </w:rPr>
        <w:t xml:space="preserve">uggested </w:t>
      </w:r>
      <w:r w:rsidR="00876E1D">
        <w:rPr>
          <w:b w:val="0"/>
          <w:bCs/>
        </w:rPr>
        <w:t xml:space="preserve">that celebrations are </w:t>
      </w:r>
      <w:r w:rsidR="0054033A">
        <w:rPr>
          <w:b w:val="0"/>
          <w:bCs/>
        </w:rPr>
        <w:t xml:space="preserve">to be </w:t>
      </w:r>
      <w:r w:rsidR="00876E1D">
        <w:rPr>
          <w:b w:val="0"/>
          <w:bCs/>
        </w:rPr>
        <w:t xml:space="preserve">organized next year for the </w:t>
      </w:r>
      <w:r>
        <w:rPr>
          <w:b w:val="0"/>
          <w:bCs/>
        </w:rPr>
        <w:t>Kings Coronation</w:t>
      </w:r>
      <w:r w:rsidR="00A722C7">
        <w:rPr>
          <w:b w:val="0"/>
          <w:bCs/>
        </w:rPr>
        <w:t xml:space="preserve"> </w:t>
      </w:r>
      <w:r w:rsidR="00876E1D">
        <w:rPr>
          <w:b w:val="0"/>
          <w:bCs/>
        </w:rPr>
        <w:t>on</w:t>
      </w:r>
      <w:r>
        <w:rPr>
          <w:b w:val="0"/>
          <w:bCs/>
        </w:rPr>
        <w:t xml:space="preserve"> </w:t>
      </w:r>
      <w:r w:rsidR="00A722C7">
        <w:rPr>
          <w:b w:val="0"/>
          <w:bCs/>
        </w:rPr>
        <w:t>Sunday 7</w:t>
      </w:r>
      <w:r w:rsidRPr="00AA7253">
        <w:rPr>
          <w:b w:val="0"/>
          <w:bCs/>
          <w:vertAlign w:val="superscript"/>
        </w:rPr>
        <w:t>th</w:t>
      </w:r>
      <w:r>
        <w:rPr>
          <w:b w:val="0"/>
          <w:bCs/>
        </w:rPr>
        <w:t xml:space="preserve"> May</w:t>
      </w:r>
      <w:r w:rsidR="00A722C7">
        <w:rPr>
          <w:b w:val="0"/>
          <w:bCs/>
        </w:rPr>
        <w:t xml:space="preserve"> 2023</w:t>
      </w:r>
      <w:r>
        <w:rPr>
          <w:b w:val="0"/>
          <w:bCs/>
        </w:rPr>
        <w:t>.</w:t>
      </w:r>
      <w:r w:rsidR="00A722C7">
        <w:rPr>
          <w:b w:val="0"/>
          <w:bCs/>
        </w:rPr>
        <w:t xml:space="preserve"> The parish council will organize a </w:t>
      </w:r>
      <w:r w:rsidR="00876E1D">
        <w:rPr>
          <w:b w:val="0"/>
          <w:bCs/>
        </w:rPr>
        <w:t xml:space="preserve">working </w:t>
      </w:r>
      <w:r w:rsidR="00A722C7">
        <w:rPr>
          <w:b w:val="0"/>
          <w:bCs/>
        </w:rPr>
        <w:t>committee.</w:t>
      </w:r>
    </w:p>
    <w:p w14:paraId="25329976" w14:textId="03100BE2" w:rsidR="00403591" w:rsidRDefault="00403591" w:rsidP="008054FA">
      <w:pPr>
        <w:pStyle w:val="Style3"/>
        <w:spacing w:before="40"/>
        <w:ind w:left="1440" w:firstLine="0"/>
        <w:rPr>
          <w:b w:val="0"/>
          <w:bCs/>
          <w:lang w:val="en-GB"/>
        </w:rPr>
      </w:pPr>
    </w:p>
    <w:p w14:paraId="4E87F994" w14:textId="04D6980A" w:rsidR="00BD696B" w:rsidRDefault="00BD696B" w:rsidP="00D64B52">
      <w:pPr>
        <w:pStyle w:val="Style3"/>
        <w:spacing w:before="40"/>
        <w:ind w:firstLine="0"/>
        <w:rPr>
          <w:lang w:val="en-GB"/>
        </w:rPr>
      </w:pPr>
      <w:proofErr w:type="gramStart"/>
      <w:r w:rsidRPr="00BD696B">
        <w:rPr>
          <w:lang w:val="en-GB"/>
        </w:rPr>
        <w:t>22.0</w:t>
      </w:r>
      <w:r w:rsidR="005C0B76">
        <w:rPr>
          <w:lang w:val="en-GB"/>
        </w:rPr>
        <w:t>9</w:t>
      </w:r>
      <w:r w:rsidR="00AA7253">
        <w:rPr>
          <w:lang w:val="en-GB"/>
        </w:rPr>
        <w:t>8</w:t>
      </w:r>
      <w:r w:rsidRPr="00BD696B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Bathavon</w:t>
      </w:r>
      <w:proofErr w:type="spellEnd"/>
      <w:proofErr w:type="gramEnd"/>
      <w:r>
        <w:rPr>
          <w:lang w:val="en-GB"/>
        </w:rPr>
        <w:t xml:space="preserve"> Parish Meeting</w:t>
      </w:r>
      <w:r w:rsidR="00303109">
        <w:rPr>
          <w:lang w:val="en-GB"/>
        </w:rPr>
        <w:t xml:space="preserve"> 5</w:t>
      </w:r>
      <w:r w:rsidR="00303109" w:rsidRPr="00303109">
        <w:rPr>
          <w:vertAlign w:val="superscript"/>
          <w:lang w:val="en-GB"/>
        </w:rPr>
        <w:t>th</w:t>
      </w:r>
      <w:r w:rsidR="00303109">
        <w:rPr>
          <w:lang w:val="en-GB"/>
        </w:rPr>
        <w:t xml:space="preserve"> October</w:t>
      </w:r>
    </w:p>
    <w:p w14:paraId="6D142661" w14:textId="26B6CD2A" w:rsidR="00303109" w:rsidRPr="005E1AFE" w:rsidRDefault="00AA73D5" w:rsidP="00965114">
      <w:pPr>
        <w:pStyle w:val="Style3"/>
        <w:spacing w:before="40"/>
        <w:ind w:left="663" w:firstLine="0"/>
        <w:rPr>
          <w:b w:val="0"/>
          <w:bCs/>
          <w:lang w:val="en-GB"/>
        </w:rPr>
      </w:pPr>
      <w:r w:rsidRPr="00876E1D">
        <w:rPr>
          <w:b w:val="0"/>
          <w:bCs/>
          <w:lang w:val="en-GB"/>
        </w:rPr>
        <w:t xml:space="preserve">- </w:t>
      </w:r>
      <w:r w:rsidR="00876E1D">
        <w:rPr>
          <w:b w:val="0"/>
          <w:bCs/>
          <w:lang w:val="en-GB"/>
        </w:rPr>
        <w:t>u</w:t>
      </w:r>
      <w:r w:rsidR="00303109" w:rsidRPr="00876E1D">
        <w:rPr>
          <w:b w:val="0"/>
          <w:bCs/>
          <w:lang w:val="en-GB"/>
        </w:rPr>
        <w:t>pdate</w:t>
      </w:r>
      <w:r w:rsidR="00303109">
        <w:rPr>
          <w:b w:val="0"/>
          <w:bCs/>
          <w:lang w:val="en-GB"/>
        </w:rPr>
        <w:t xml:space="preserve"> </w:t>
      </w:r>
      <w:r w:rsidR="00876E1D">
        <w:rPr>
          <w:b w:val="0"/>
          <w:bCs/>
          <w:lang w:val="en-GB"/>
        </w:rPr>
        <w:t>to be received at the next meeting as Paul Wontner, who attended the meeting is absent.</w:t>
      </w:r>
    </w:p>
    <w:p w14:paraId="730C5675" w14:textId="14626BEC" w:rsidR="00BD696B" w:rsidRDefault="001E3DE7" w:rsidP="00D64B52">
      <w:pPr>
        <w:pStyle w:val="Style3"/>
        <w:ind w:left="663" w:hanging="663"/>
        <w:rPr>
          <w:rFonts w:cs="Calibri"/>
          <w:b w:val="0"/>
          <w:bCs/>
        </w:rPr>
      </w:pPr>
      <w:r w:rsidRPr="008D61E3">
        <w:t>2</w:t>
      </w:r>
      <w:r w:rsidR="00BD696B">
        <w:t>2</w:t>
      </w:r>
      <w:r w:rsidR="00761148" w:rsidRPr="008D61E3">
        <w:t>.</w:t>
      </w:r>
      <w:r w:rsidR="00761148" w:rsidRPr="008D61E3">
        <w:rPr>
          <w:bCs/>
        </w:rPr>
        <w:t>0</w:t>
      </w:r>
      <w:r w:rsidR="005C0B76">
        <w:rPr>
          <w:bCs/>
        </w:rPr>
        <w:t>9</w:t>
      </w:r>
      <w:r w:rsidR="00AA7253">
        <w:rPr>
          <w:bCs/>
        </w:rPr>
        <w:t>9</w:t>
      </w:r>
      <w:r w:rsidR="0029682A" w:rsidRPr="008D61E3">
        <w:tab/>
        <w:t>Finance</w:t>
      </w:r>
      <w:bookmarkStart w:id="9" w:name="_Hlk534991077"/>
      <w:r w:rsidR="008B7136" w:rsidRPr="008D61E3">
        <w:t xml:space="preserve"> </w:t>
      </w:r>
      <w:r w:rsidR="00003ACC">
        <w:t>and Administration</w:t>
      </w:r>
      <w:r w:rsidR="00B64F54" w:rsidRPr="008D61E3">
        <w:rPr>
          <w:rFonts w:cs="Calibri"/>
        </w:rPr>
        <w:br/>
      </w:r>
      <w:r w:rsidR="00B64F54" w:rsidRPr="006F6C11">
        <w:rPr>
          <w:rFonts w:cs="Calibri"/>
          <w:b w:val="0"/>
          <w:bCs/>
        </w:rPr>
        <w:t>(</w:t>
      </w:r>
      <w:r w:rsidR="00AB4431" w:rsidRPr="006F6C11">
        <w:rPr>
          <w:rFonts w:cs="Calibri"/>
          <w:b w:val="0"/>
          <w:bCs/>
        </w:rPr>
        <w:t>a</w:t>
      </w:r>
      <w:bookmarkEnd w:id="9"/>
      <w:r w:rsidR="00B64F54" w:rsidRPr="006F6C11">
        <w:rPr>
          <w:rFonts w:cs="Calibri"/>
          <w:b w:val="0"/>
          <w:bCs/>
        </w:rPr>
        <w:t xml:space="preserve">) </w:t>
      </w:r>
      <w:r w:rsidR="00A722C7">
        <w:rPr>
          <w:rFonts w:cs="Calibri"/>
          <w:b w:val="0"/>
          <w:bCs/>
        </w:rPr>
        <w:t xml:space="preserve">Council’s Standing Orders APPROVED </w:t>
      </w:r>
    </w:p>
    <w:p w14:paraId="54B03988" w14:textId="036778C3" w:rsidR="00E346F1" w:rsidRDefault="00BD696B" w:rsidP="00D64B52">
      <w:pPr>
        <w:pStyle w:val="Style3"/>
        <w:rPr>
          <w:rFonts w:cs="Calibri"/>
          <w:b w:val="0"/>
          <w:bCs/>
        </w:rPr>
      </w:pPr>
      <w:r>
        <w:rPr>
          <w:rFonts w:cs="Calibri"/>
          <w:b w:val="0"/>
          <w:bCs/>
        </w:rPr>
        <w:t>(b)</w:t>
      </w:r>
      <w:r w:rsidR="004856DD">
        <w:rPr>
          <w:rFonts w:cs="Calibri"/>
          <w:b w:val="0"/>
          <w:bCs/>
        </w:rPr>
        <w:t xml:space="preserve"> </w:t>
      </w:r>
      <w:r w:rsidR="00A722C7">
        <w:rPr>
          <w:rFonts w:cs="Calibri"/>
          <w:b w:val="0"/>
          <w:bCs/>
        </w:rPr>
        <w:t xml:space="preserve">Council’s Financial Regulations APPROVED </w:t>
      </w:r>
    </w:p>
    <w:p w14:paraId="74CBB016" w14:textId="665B9970" w:rsidR="005C1B49" w:rsidRPr="009E0331" w:rsidRDefault="00905823" w:rsidP="00876E1D">
      <w:pPr>
        <w:pStyle w:val="Style3"/>
        <w:ind w:left="720" w:hanging="11"/>
        <w:rPr>
          <w:rFonts w:cs="Calibri"/>
          <w:b w:val="0"/>
          <w:bCs/>
        </w:rPr>
      </w:pPr>
      <w:r>
        <w:rPr>
          <w:rFonts w:cs="Calibri"/>
          <w:b w:val="0"/>
          <w:bCs/>
        </w:rPr>
        <w:t xml:space="preserve">(c) </w:t>
      </w:r>
      <w:r w:rsidR="00876E1D">
        <w:rPr>
          <w:rFonts w:cs="Calibri"/>
          <w:b w:val="0"/>
          <w:bCs/>
        </w:rPr>
        <w:t>Clerk to arrange with Joan Griev</w:t>
      </w:r>
      <w:r w:rsidR="00544985">
        <w:rPr>
          <w:rFonts w:cs="Calibri"/>
          <w:b w:val="0"/>
          <w:bCs/>
        </w:rPr>
        <w:t>e</w:t>
      </w:r>
      <w:r w:rsidR="00876E1D">
        <w:rPr>
          <w:rFonts w:cs="Calibri"/>
          <w:b w:val="0"/>
          <w:bCs/>
        </w:rPr>
        <w:t xml:space="preserve">son </w:t>
      </w:r>
      <w:r w:rsidR="00544985">
        <w:rPr>
          <w:rFonts w:cs="Calibri"/>
          <w:b w:val="0"/>
          <w:bCs/>
        </w:rPr>
        <w:t>(</w:t>
      </w:r>
      <w:r w:rsidR="00C519FC">
        <w:rPr>
          <w:rFonts w:cs="Calibri"/>
          <w:b w:val="0"/>
          <w:bCs/>
        </w:rPr>
        <w:t>and Paul Wontner</w:t>
      </w:r>
      <w:r w:rsidR="00544985">
        <w:rPr>
          <w:rFonts w:cs="Calibri"/>
          <w:b w:val="0"/>
          <w:bCs/>
        </w:rPr>
        <w:t xml:space="preserve"> if consented)</w:t>
      </w:r>
      <w:r w:rsidR="00C519FC">
        <w:rPr>
          <w:rFonts w:cs="Calibri"/>
          <w:b w:val="0"/>
          <w:bCs/>
        </w:rPr>
        <w:t xml:space="preserve"> </w:t>
      </w:r>
      <w:r w:rsidR="00876E1D">
        <w:rPr>
          <w:rFonts w:cs="Calibri"/>
          <w:b w:val="0"/>
          <w:bCs/>
        </w:rPr>
        <w:t xml:space="preserve">to sign </w:t>
      </w:r>
      <w:r w:rsidR="00592739">
        <w:rPr>
          <w:rFonts w:cs="Calibri"/>
          <w:b w:val="0"/>
          <w:bCs/>
        </w:rPr>
        <w:t>Unity Trust Bank Account Management form for internet banking</w:t>
      </w:r>
      <w:r w:rsidR="00876E1D">
        <w:rPr>
          <w:rFonts w:cs="Calibri"/>
          <w:b w:val="0"/>
          <w:bCs/>
        </w:rPr>
        <w:t>.</w:t>
      </w:r>
      <w:bookmarkStart w:id="10" w:name="_Hlk34910466"/>
      <w:bookmarkEnd w:id="7"/>
      <w:bookmarkEnd w:id="8"/>
    </w:p>
    <w:p w14:paraId="1D5EF531" w14:textId="5861F0FF" w:rsidR="0069105E" w:rsidRDefault="00C91932" w:rsidP="00D64B52">
      <w:pPr>
        <w:spacing w:before="40"/>
        <w:ind w:right="34" w:firstLine="66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876E1D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) </w:t>
      </w:r>
      <w:r w:rsidR="00BD696B">
        <w:rPr>
          <w:rFonts w:ascii="Calibri" w:hAnsi="Calibri" w:cs="Calibri"/>
        </w:rPr>
        <w:t>T</w:t>
      </w:r>
      <w:r w:rsidR="00A722C7">
        <w:rPr>
          <w:rFonts w:ascii="Calibri" w:hAnsi="Calibri" w:cs="Calibri"/>
        </w:rPr>
        <w:t xml:space="preserve">he </w:t>
      </w:r>
      <w:r w:rsidR="00BD696B">
        <w:rPr>
          <w:rFonts w:ascii="Calibri" w:hAnsi="Calibri" w:cs="Calibri"/>
        </w:rPr>
        <w:t>following schedule of payments</w:t>
      </w:r>
      <w:r w:rsidR="00A722C7">
        <w:rPr>
          <w:rFonts w:ascii="Calibri" w:hAnsi="Calibri" w:cs="Calibri"/>
        </w:rPr>
        <w:t xml:space="preserve"> APPROVED</w:t>
      </w:r>
      <w:r w:rsidR="004856DD">
        <w:rPr>
          <w:rFonts w:ascii="Calibri" w:hAnsi="Calibri" w:cs="Calibri"/>
        </w:rPr>
        <w:t>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259"/>
        <w:gridCol w:w="1679"/>
        <w:gridCol w:w="1694"/>
      </w:tblGrid>
      <w:tr w:rsidR="0069105E" w:rsidRPr="00D16043" w14:paraId="50C6B933" w14:textId="77777777" w:rsidTr="004A5D1F">
        <w:trPr>
          <w:trHeight w:val="344"/>
          <w:jc w:val="center"/>
        </w:trPr>
        <w:tc>
          <w:tcPr>
            <w:tcW w:w="2495" w:type="pct"/>
          </w:tcPr>
          <w:p w14:paraId="3713F589" w14:textId="77777777" w:rsidR="0069105E" w:rsidRPr="00D16043" w:rsidRDefault="0069105E" w:rsidP="004A5D1F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681" w:type="pct"/>
          </w:tcPr>
          <w:p w14:paraId="13BF5114" w14:textId="77777777" w:rsidR="0069105E" w:rsidRPr="00D16043" w:rsidRDefault="0069105E" w:rsidP="004A5D1F">
            <w:pPr>
              <w:ind w:right="34"/>
              <w:jc w:val="right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Net</w:t>
            </w:r>
          </w:p>
        </w:tc>
        <w:tc>
          <w:tcPr>
            <w:tcW w:w="908" w:type="pct"/>
          </w:tcPr>
          <w:p w14:paraId="2D962A9B" w14:textId="77777777" w:rsidR="0069105E" w:rsidRPr="00D16043" w:rsidRDefault="0069105E" w:rsidP="004A5D1F">
            <w:pPr>
              <w:ind w:right="34"/>
              <w:jc w:val="right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VAT</w:t>
            </w:r>
          </w:p>
        </w:tc>
        <w:tc>
          <w:tcPr>
            <w:tcW w:w="916" w:type="pct"/>
            <w:shd w:val="clear" w:color="auto" w:fill="auto"/>
          </w:tcPr>
          <w:p w14:paraId="74ED5AF1" w14:textId="77777777" w:rsidR="0069105E" w:rsidRPr="00D16043" w:rsidRDefault="0069105E" w:rsidP="004A5D1F">
            <w:pPr>
              <w:ind w:right="34"/>
              <w:jc w:val="right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Total amount</w:t>
            </w:r>
          </w:p>
        </w:tc>
      </w:tr>
      <w:tr w:rsidR="0069105E" w:rsidRPr="00D16043" w14:paraId="25BBDE5D" w14:textId="77777777" w:rsidTr="004A5D1F">
        <w:trPr>
          <w:trHeight w:val="344"/>
          <w:jc w:val="center"/>
        </w:trPr>
        <w:tc>
          <w:tcPr>
            <w:tcW w:w="2495" w:type="pct"/>
          </w:tcPr>
          <w:p w14:paraId="5B4D3673" w14:textId="77777777" w:rsidR="0069105E" w:rsidRPr="00D16043" w:rsidRDefault="009477AF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Community Heartbeat</w:t>
            </w:r>
            <w:r w:rsidR="005C0B76" w:rsidRPr="00D16043">
              <w:rPr>
                <w:rFonts w:asciiTheme="minorHAnsi" w:hAnsiTheme="minorHAnsi" w:cstheme="minorHAnsi"/>
              </w:rPr>
              <w:t xml:space="preserve"> Invoice 13488</w:t>
            </w:r>
          </w:p>
          <w:p w14:paraId="72BBB7DC" w14:textId="7DAEBD8F" w:rsidR="005C0B76" w:rsidRPr="00D16043" w:rsidRDefault="005C0B76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(Cardiac arrest response seminar face to face)</w:t>
            </w:r>
          </w:p>
        </w:tc>
        <w:tc>
          <w:tcPr>
            <w:tcW w:w="681" w:type="pct"/>
          </w:tcPr>
          <w:p w14:paraId="26896710" w14:textId="180D0EAF" w:rsidR="0069105E" w:rsidRPr="00D16043" w:rsidRDefault="009477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£175.00</w:t>
            </w:r>
          </w:p>
        </w:tc>
        <w:tc>
          <w:tcPr>
            <w:tcW w:w="908" w:type="pct"/>
          </w:tcPr>
          <w:p w14:paraId="00439946" w14:textId="315EF9E2" w:rsidR="0069105E" w:rsidRPr="00D16043" w:rsidRDefault="009477AF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£35.00</w:t>
            </w:r>
          </w:p>
        </w:tc>
        <w:tc>
          <w:tcPr>
            <w:tcW w:w="916" w:type="pct"/>
            <w:shd w:val="clear" w:color="auto" w:fill="auto"/>
          </w:tcPr>
          <w:p w14:paraId="3C5BB858" w14:textId="45735034" w:rsidR="0069105E" w:rsidRPr="00D16043" w:rsidRDefault="004856DD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</w:t>
            </w:r>
            <w:r w:rsidR="009477AF" w:rsidRPr="00D16043">
              <w:rPr>
                <w:rFonts w:asciiTheme="minorHAnsi" w:hAnsiTheme="minorHAnsi" w:cstheme="minorHAnsi"/>
              </w:rPr>
              <w:t>210.00</w:t>
            </w:r>
          </w:p>
        </w:tc>
      </w:tr>
      <w:tr w:rsidR="006B0EF1" w:rsidRPr="00D16043" w14:paraId="53B3A8C1" w14:textId="77777777" w:rsidTr="004A5D1F">
        <w:trPr>
          <w:trHeight w:val="344"/>
          <w:jc w:val="center"/>
        </w:trPr>
        <w:tc>
          <w:tcPr>
            <w:tcW w:w="2495" w:type="pct"/>
          </w:tcPr>
          <w:p w14:paraId="20D99C8B" w14:textId="22548391" w:rsidR="006B0EF1" w:rsidRPr="00D16043" w:rsidRDefault="005C0B76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 xml:space="preserve">Phone box refurbishment </w:t>
            </w:r>
            <w:r w:rsidR="00D16043" w:rsidRPr="00D16043">
              <w:rPr>
                <w:rFonts w:asciiTheme="minorHAnsi" w:hAnsiTheme="minorHAnsi" w:cstheme="minorHAnsi"/>
              </w:rPr>
              <w:t xml:space="preserve">-online order </w:t>
            </w:r>
            <w:r w:rsidRPr="00D160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1" w:type="pct"/>
          </w:tcPr>
          <w:p w14:paraId="57574C19" w14:textId="2AA40AB7" w:rsidR="006B0EF1" w:rsidRPr="00D16043" w:rsidRDefault="006B0EF1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£127.50</w:t>
            </w:r>
          </w:p>
        </w:tc>
        <w:tc>
          <w:tcPr>
            <w:tcW w:w="908" w:type="pct"/>
          </w:tcPr>
          <w:p w14:paraId="4B0F3F7C" w14:textId="5299D7A8" w:rsidR="006B0EF1" w:rsidRPr="00D16043" w:rsidRDefault="006B0EF1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£25.50</w:t>
            </w:r>
          </w:p>
        </w:tc>
        <w:tc>
          <w:tcPr>
            <w:tcW w:w="916" w:type="pct"/>
            <w:shd w:val="clear" w:color="auto" w:fill="auto"/>
          </w:tcPr>
          <w:p w14:paraId="2303612C" w14:textId="4518C195" w:rsidR="006B0EF1" w:rsidRPr="00D16043" w:rsidRDefault="006B0EF1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£153.00</w:t>
            </w:r>
          </w:p>
        </w:tc>
      </w:tr>
      <w:tr w:rsidR="006B0EF1" w:rsidRPr="00D16043" w14:paraId="006D4733" w14:textId="77777777" w:rsidTr="004A5D1F">
        <w:trPr>
          <w:trHeight w:val="344"/>
          <w:jc w:val="center"/>
        </w:trPr>
        <w:tc>
          <w:tcPr>
            <w:tcW w:w="2495" w:type="pct"/>
          </w:tcPr>
          <w:p w14:paraId="4D2696EC" w14:textId="45BA2A8D" w:rsidR="006B0EF1" w:rsidRPr="00D16043" w:rsidRDefault="006B0EF1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Phone Box</w:t>
            </w:r>
            <w:r w:rsidR="005C0B76" w:rsidRPr="00D16043">
              <w:rPr>
                <w:rFonts w:asciiTheme="minorHAnsi" w:hAnsiTheme="minorHAnsi" w:cstheme="minorHAnsi"/>
              </w:rPr>
              <w:t xml:space="preserve"> refurbishment </w:t>
            </w:r>
            <w:r w:rsidR="00D16043" w:rsidRPr="00D16043">
              <w:rPr>
                <w:rFonts w:asciiTheme="minorHAnsi" w:hAnsiTheme="minorHAnsi" w:cstheme="minorHAnsi"/>
              </w:rPr>
              <w:t>-online order 2</w:t>
            </w:r>
          </w:p>
        </w:tc>
        <w:tc>
          <w:tcPr>
            <w:tcW w:w="681" w:type="pct"/>
          </w:tcPr>
          <w:p w14:paraId="5C78BE57" w14:textId="698AAD21" w:rsidR="006B0EF1" w:rsidRPr="00D16043" w:rsidRDefault="006B0EF1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£58.20</w:t>
            </w:r>
          </w:p>
        </w:tc>
        <w:tc>
          <w:tcPr>
            <w:tcW w:w="908" w:type="pct"/>
          </w:tcPr>
          <w:p w14:paraId="1F2AEAF2" w14:textId="31F6831E" w:rsidR="006B0EF1" w:rsidRPr="00D16043" w:rsidRDefault="006B0EF1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£11.64</w:t>
            </w:r>
          </w:p>
        </w:tc>
        <w:tc>
          <w:tcPr>
            <w:tcW w:w="916" w:type="pct"/>
            <w:shd w:val="clear" w:color="auto" w:fill="auto"/>
          </w:tcPr>
          <w:p w14:paraId="4C840980" w14:textId="7C54FB94" w:rsidR="006B0EF1" w:rsidRPr="00D16043" w:rsidRDefault="006B0EF1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£69.84</w:t>
            </w:r>
          </w:p>
        </w:tc>
      </w:tr>
      <w:tr w:rsidR="00A722C7" w:rsidRPr="00D16043" w14:paraId="6CA6B486" w14:textId="77777777" w:rsidTr="004A5D1F">
        <w:trPr>
          <w:trHeight w:val="344"/>
          <w:jc w:val="center"/>
        </w:trPr>
        <w:tc>
          <w:tcPr>
            <w:tcW w:w="2495" w:type="pct"/>
          </w:tcPr>
          <w:p w14:paraId="660BBF52" w14:textId="3C704738" w:rsidR="00A722C7" w:rsidRPr="00D16043" w:rsidRDefault="00876E1D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 xml:space="preserve">Phone Box refurbishment - </w:t>
            </w:r>
            <w:proofErr w:type="spellStart"/>
            <w:r w:rsidRPr="00D16043">
              <w:rPr>
                <w:rFonts w:asciiTheme="minorHAnsi" w:hAnsiTheme="minorHAnsi" w:cstheme="minorHAnsi"/>
              </w:rPr>
              <w:t>Screwfix</w:t>
            </w:r>
            <w:proofErr w:type="spellEnd"/>
            <w:r w:rsidRPr="00D16043">
              <w:rPr>
                <w:rFonts w:asciiTheme="minorHAnsi" w:hAnsiTheme="minorHAnsi" w:cstheme="minorHAnsi"/>
              </w:rPr>
              <w:t xml:space="preserve"> invoice</w:t>
            </w:r>
          </w:p>
        </w:tc>
        <w:tc>
          <w:tcPr>
            <w:tcW w:w="681" w:type="pct"/>
          </w:tcPr>
          <w:p w14:paraId="6BB7AA11" w14:textId="240D95CA" w:rsidR="00A722C7" w:rsidRPr="00D16043" w:rsidRDefault="00876E1D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</w:t>
            </w:r>
            <w:r w:rsidR="00D16043" w:rsidRPr="00D16043">
              <w:rPr>
                <w:rFonts w:asciiTheme="minorHAnsi" w:hAnsiTheme="minorHAnsi" w:cstheme="minorHAnsi"/>
              </w:rPr>
              <w:t>10.27</w:t>
            </w:r>
          </w:p>
        </w:tc>
        <w:tc>
          <w:tcPr>
            <w:tcW w:w="908" w:type="pct"/>
          </w:tcPr>
          <w:p w14:paraId="000442FE" w14:textId="51725F0A" w:rsidR="00A722C7" w:rsidRPr="00D16043" w:rsidRDefault="00D16043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£2.06</w:t>
            </w:r>
          </w:p>
        </w:tc>
        <w:tc>
          <w:tcPr>
            <w:tcW w:w="916" w:type="pct"/>
            <w:shd w:val="clear" w:color="auto" w:fill="auto"/>
          </w:tcPr>
          <w:p w14:paraId="3E8AC4A5" w14:textId="6BBF567C" w:rsidR="00A722C7" w:rsidRPr="00D16043" w:rsidRDefault="00D16043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£12.33</w:t>
            </w:r>
          </w:p>
        </w:tc>
      </w:tr>
      <w:tr w:rsidR="00A722C7" w:rsidRPr="00D16043" w14:paraId="675DC598" w14:textId="77777777" w:rsidTr="004A5D1F">
        <w:trPr>
          <w:trHeight w:val="344"/>
          <w:jc w:val="center"/>
        </w:trPr>
        <w:tc>
          <w:tcPr>
            <w:tcW w:w="2495" w:type="pct"/>
          </w:tcPr>
          <w:p w14:paraId="2294E1E1" w14:textId="4E08A5F2" w:rsidR="00A722C7" w:rsidRPr="00D16043" w:rsidRDefault="00D16043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Phone Box refurbishmen</w:t>
            </w:r>
            <w:r w:rsidR="007C7CEE">
              <w:rPr>
                <w:rFonts w:asciiTheme="minorHAnsi" w:hAnsiTheme="minorHAnsi" w:cstheme="minorHAnsi"/>
              </w:rPr>
              <w:t>t</w:t>
            </w:r>
            <w:r w:rsidRPr="00D16043">
              <w:rPr>
                <w:rFonts w:asciiTheme="minorHAnsi" w:hAnsiTheme="minorHAnsi" w:cstheme="minorHAnsi"/>
              </w:rPr>
              <w:t xml:space="preserve"> – Crown decorating center invoice</w:t>
            </w:r>
          </w:p>
        </w:tc>
        <w:tc>
          <w:tcPr>
            <w:tcW w:w="681" w:type="pct"/>
          </w:tcPr>
          <w:p w14:paraId="44AA2B83" w14:textId="59BBDBC0" w:rsidR="00A722C7" w:rsidRPr="00D16043" w:rsidRDefault="00D16043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£12.05</w:t>
            </w:r>
          </w:p>
        </w:tc>
        <w:tc>
          <w:tcPr>
            <w:tcW w:w="908" w:type="pct"/>
          </w:tcPr>
          <w:p w14:paraId="4F5411F6" w14:textId="17290798" w:rsidR="00A722C7" w:rsidRPr="00D16043" w:rsidRDefault="00D16043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£2.41</w:t>
            </w:r>
          </w:p>
        </w:tc>
        <w:tc>
          <w:tcPr>
            <w:tcW w:w="916" w:type="pct"/>
            <w:shd w:val="clear" w:color="auto" w:fill="auto"/>
          </w:tcPr>
          <w:p w14:paraId="6741EE3F" w14:textId="6A512F89" w:rsidR="00A722C7" w:rsidRPr="00D16043" w:rsidRDefault="00D16043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£14.46</w:t>
            </w:r>
          </w:p>
        </w:tc>
      </w:tr>
    </w:tbl>
    <w:p w14:paraId="2F5A0420" w14:textId="2B5D1CD6" w:rsidR="00FD66AF" w:rsidRPr="00D16043" w:rsidRDefault="00FD66AF" w:rsidP="00FD66AF">
      <w:pPr>
        <w:spacing w:before="40"/>
        <w:ind w:right="34"/>
        <w:rPr>
          <w:rFonts w:asciiTheme="minorHAnsi" w:hAnsiTheme="minorHAnsi" w:cstheme="minorHAnsi"/>
          <w:sz w:val="22"/>
          <w:szCs w:val="22"/>
        </w:rPr>
      </w:pPr>
    </w:p>
    <w:p w14:paraId="52E40363" w14:textId="77777777" w:rsidR="00FD66AF" w:rsidRPr="00D16043" w:rsidRDefault="00FD66AF" w:rsidP="00FD66AF">
      <w:pPr>
        <w:tabs>
          <w:tab w:val="left" w:pos="1440"/>
          <w:tab w:val="left" w:pos="2160"/>
          <w:tab w:val="center" w:pos="5103"/>
        </w:tabs>
        <w:spacing w:before="40"/>
        <w:rPr>
          <w:rFonts w:asciiTheme="minorHAnsi" w:hAnsiTheme="minorHAnsi" w:cstheme="minorHAnsi"/>
        </w:rPr>
      </w:pPr>
      <w:r w:rsidRPr="00D16043">
        <w:rPr>
          <w:rFonts w:asciiTheme="minorHAnsi" w:hAnsiTheme="minorHAnsi" w:cstheme="minorHAnsi"/>
        </w:rPr>
        <w:t>To NOTE payments made since the last meeting:</w:t>
      </w:r>
    </w:p>
    <w:tbl>
      <w:tblPr>
        <w:tblW w:w="2899" w:type="pct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3613"/>
      </w:tblGrid>
      <w:tr w:rsidR="00965114" w:rsidRPr="00D16043" w14:paraId="1FB062B6" w14:textId="77777777" w:rsidTr="00965114">
        <w:trPr>
          <w:trHeight w:val="344"/>
        </w:trPr>
        <w:tc>
          <w:tcPr>
            <w:tcW w:w="1857" w:type="pct"/>
          </w:tcPr>
          <w:p w14:paraId="1062CC0D" w14:textId="77777777" w:rsidR="00965114" w:rsidRPr="00D16043" w:rsidRDefault="00965114" w:rsidP="004A5D1F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43" w:type="pct"/>
            <w:shd w:val="clear" w:color="auto" w:fill="auto"/>
          </w:tcPr>
          <w:p w14:paraId="3E13FBD1" w14:textId="77777777" w:rsidR="00965114" w:rsidRPr="00D16043" w:rsidRDefault="00965114" w:rsidP="00965114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16043">
              <w:rPr>
                <w:rFonts w:asciiTheme="minorHAnsi" w:hAnsiTheme="minorHAnsi" w:cstheme="minorHAnsi"/>
                <w:sz w:val="20"/>
                <w:szCs w:val="20"/>
              </w:rPr>
              <w:t>Total amount</w:t>
            </w:r>
          </w:p>
        </w:tc>
      </w:tr>
      <w:tr w:rsidR="00965114" w:rsidRPr="00D16043" w14:paraId="4D0E694F" w14:textId="77777777" w:rsidTr="00965114">
        <w:trPr>
          <w:trHeight w:val="344"/>
        </w:trPr>
        <w:tc>
          <w:tcPr>
            <w:tcW w:w="1857" w:type="pct"/>
          </w:tcPr>
          <w:p w14:paraId="39E7B555" w14:textId="6C2F188E" w:rsidR="00965114" w:rsidRPr="00D16043" w:rsidRDefault="00965114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D16043">
              <w:rPr>
                <w:rFonts w:asciiTheme="minorHAnsi" w:hAnsiTheme="minorHAnsi" w:cstheme="minorHAnsi"/>
              </w:rPr>
              <w:t>Clerk’s salaries</w:t>
            </w:r>
          </w:p>
        </w:tc>
        <w:tc>
          <w:tcPr>
            <w:tcW w:w="3143" w:type="pct"/>
            <w:shd w:val="clear" w:color="auto" w:fill="auto"/>
          </w:tcPr>
          <w:p w14:paraId="7DC36BE0" w14:textId="77777777" w:rsidR="00965114" w:rsidRPr="00D16043" w:rsidRDefault="00965114" w:rsidP="00965114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16043">
              <w:rPr>
                <w:rFonts w:asciiTheme="minorHAnsi" w:hAnsiTheme="minorHAnsi" w:cstheme="minorHAnsi"/>
                <w:sz w:val="20"/>
                <w:szCs w:val="20"/>
              </w:rPr>
              <w:t>Available to Council Members</w:t>
            </w:r>
          </w:p>
        </w:tc>
      </w:tr>
    </w:tbl>
    <w:p w14:paraId="5BE2185F" w14:textId="77777777" w:rsidR="009477AF" w:rsidRPr="00C91932" w:rsidRDefault="009477AF" w:rsidP="00965114">
      <w:pPr>
        <w:spacing w:before="40"/>
        <w:ind w:right="34"/>
        <w:rPr>
          <w:rFonts w:ascii="Calibri" w:hAnsi="Calibri" w:cs="Calibri"/>
          <w:sz w:val="22"/>
          <w:szCs w:val="22"/>
        </w:rPr>
      </w:pPr>
    </w:p>
    <w:p w14:paraId="0CEEFCFA" w14:textId="55358696" w:rsidR="00335D96" w:rsidRDefault="00AC11FD" w:rsidP="00D64B52">
      <w:pPr>
        <w:pStyle w:val="Style3"/>
        <w:tabs>
          <w:tab w:val="left" w:pos="4330"/>
        </w:tabs>
        <w:ind w:firstLine="0"/>
      </w:pPr>
      <w:r w:rsidRPr="008C0822">
        <w:t>2</w:t>
      </w:r>
      <w:r w:rsidR="005C0B76">
        <w:t>2</w:t>
      </w:r>
      <w:r w:rsidR="00761148" w:rsidRPr="008C0822">
        <w:t>.</w:t>
      </w:r>
      <w:r w:rsidR="00AA7253">
        <w:t>100</w:t>
      </w:r>
      <w:r w:rsidR="00AD38C2" w:rsidRPr="008C0822">
        <w:t xml:space="preserve"> </w:t>
      </w:r>
      <w:r w:rsidR="005C0B76">
        <w:t xml:space="preserve">Open forum for </w:t>
      </w:r>
      <w:r w:rsidR="0029682A" w:rsidRPr="008C0822">
        <w:t>Information</w:t>
      </w:r>
      <w:r w:rsidR="00335D96" w:rsidRPr="008C0822">
        <w:t xml:space="preserve"> only</w:t>
      </w:r>
      <w:bookmarkEnd w:id="10"/>
      <w:r w:rsidR="00FD66AF">
        <w:tab/>
      </w:r>
    </w:p>
    <w:p w14:paraId="01790269" w14:textId="4E57C827" w:rsidR="007C25D6" w:rsidRPr="007C25D6" w:rsidRDefault="007C25D6" w:rsidP="00D64B52">
      <w:pPr>
        <w:pStyle w:val="Style3"/>
        <w:tabs>
          <w:tab w:val="left" w:pos="4330"/>
        </w:tabs>
        <w:ind w:firstLine="0"/>
        <w:rPr>
          <w:b w:val="0"/>
          <w:bCs/>
        </w:rPr>
      </w:pPr>
      <w:proofErr w:type="gramStart"/>
      <w:r>
        <w:rPr>
          <w:b w:val="0"/>
          <w:bCs/>
        </w:rPr>
        <w:t>With regard to</w:t>
      </w:r>
      <w:proofErr w:type="gramEnd"/>
      <w:r>
        <w:rPr>
          <w:b w:val="0"/>
          <w:bCs/>
        </w:rPr>
        <w:t xml:space="preserve"> Week Farm wall netting, it was mentioned that small trenches are to be filled between wall and road before the netting can be removed.  </w:t>
      </w:r>
    </w:p>
    <w:p w14:paraId="1DABBD9C" w14:textId="02279A51" w:rsidR="00564E51" w:rsidRPr="00CB1057" w:rsidRDefault="00564E51" w:rsidP="00D64B52">
      <w:pPr>
        <w:spacing w:before="40"/>
        <w:ind w:firstLine="663"/>
        <w:rPr>
          <w:rStyle w:val="Style3Char"/>
          <w:rFonts w:ascii="Calibri" w:hAnsi="Calibri" w:cs="Calibri"/>
          <w:b w:val="0"/>
          <w:bCs/>
          <w:color w:val="002060"/>
        </w:rPr>
      </w:pPr>
    </w:p>
    <w:p w14:paraId="4A8C1179" w14:textId="2B3A8718" w:rsidR="008B5AE6" w:rsidRPr="00346B49" w:rsidRDefault="00D201AD" w:rsidP="00D64B52">
      <w:pPr>
        <w:spacing w:before="120"/>
        <w:ind w:right="34"/>
        <w:rPr>
          <w:rFonts w:asciiTheme="minorHAnsi" w:hAnsiTheme="minorHAnsi" w:cstheme="minorHAnsi"/>
        </w:rPr>
      </w:pPr>
      <w:r w:rsidRPr="00346B49">
        <w:rPr>
          <w:rStyle w:val="Style3Char"/>
          <w:rFonts w:asciiTheme="minorHAnsi" w:hAnsiTheme="minorHAnsi" w:cstheme="minorHAnsi"/>
        </w:rPr>
        <w:t>2</w:t>
      </w:r>
      <w:r w:rsidR="005C0B76">
        <w:rPr>
          <w:rStyle w:val="Style3Char"/>
          <w:rFonts w:asciiTheme="minorHAnsi" w:hAnsiTheme="minorHAnsi" w:cstheme="minorHAnsi"/>
        </w:rPr>
        <w:t>2</w:t>
      </w:r>
      <w:r w:rsidR="00761148" w:rsidRPr="00346B49">
        <w:rPr>
          <w:rStyle w:val="Style3Char"/>
          <w:rFonts w:asciiTheme="minorHAnsi" w:hAnsiTheme="minorHAnsi" w:cstheme="minorHAnsi"/>
        </w:rPr>
        <w:t>.</w:t>
      </w:r>
      <w:r w:rsidR="005C0B76">
        <w:rPr>
          <w:rStyle w:val="Style3Char"/>
          <w:rFonts w:asciiTheme="minorHAnsi" w:hAnsiTheme="minorHAnsi" w:cstheme="minorHAnsi"/>
        </w:rPr>
        <w:t>10</w:t>
      </w:r>
      <w:r w:rsidR="00AA7253">
        <w:rPr>
          <w:rStyle w:val="Style3Char"/>
          <w:rFonts w:asciiTheme="minorHAnsi" w:hAnsiTheme="minorHAnsi" w:cstheme="minorHAnsi"/>
        </w:rPr>
        <w:t>1</w:t>
      </w:r>
      <w:r w:rsidR="00C57D62" w:rsidRPr="00346B49">
        <w:rPr>
          <w:rStyle w:val="Style3Char"/>
          <w:rFonts w:asciiTheme="minorHAnsi" w:hAnsiTheme="minorHAnsi" w:cstheme="minorHAnsi"/>
        </w:rPr>
        <w:tab/>
      </w:r>
      <w:r w:rsidR="00C2481E" w:rsidRPr="00346B49">
        <w:rPr>
          <w:rStyle w:val="Style3Char"/>
          <w:rFonts w:asciiTheme="minorHAnsi" w:hAnsiTheme="minorHAnsi" w:cstheme="minorHAnsi"/>
        </w:rPr>
        <w:t>M</w:t>
      </w:r>
      <w:r w:rsidR="00F95905" w:rsidRPr="00346B49">
        <w:rPr>
          <w:rStyle w:val="Style3Char"/>
          <w:rFonts w:asciiTheme="minorHAnsi" w:hAnsiTheme="minorHAnsi" w:cstheme="minorHAnsi"/>
        </w:rPr>
        <w:t>eeting</w:t>
      </w:r>
      <w:r w:rsidR="00C2481E" w:rsidRPr="00346B49">
        <w:rPr>
          <w:rStyle w:val="Style3Char"/>
          <w:rFonts w:asciiTheme="minorHAnsi" w:hAnsiTheme="minorHAnsi" w:cstheme="minorHAnsi"/>
        </w:rPr>
        <w:t>s</w:t>
      </w:r>
      <w:r w:rsidR="00F95905" w:rsidRPr="00346B49">
        <w:rPr>
          <w:rFonts w:asciiTheme="minorHAnsi" w:hAnsiTheme="minorHAnsi" w:cstheme="minorHAnsi"/>
        </w:rPr>
        <w:t xml:space="preserve"> </w:t>
      </w:r>
    </w:p>
    <w:p w14:paraId="5B77442F" w14:textId="3FA22EAD" w:rsidR="00510EF9" w:rsidRPr="00500216" w:rsidRDefault="007C7CEE" w:rsidP="00D64B52">
      <w:pPr>
        <w:ind w:firstLine="720"/>
        <w:rPr>
          <w:rFonts w:asciiTheme="minorHAnsi" w:hAnsiTheme="minorHAnsi" w:cstheme="minorHAnsi"/>
          <w:b/>
          <w:bCs/>
          <w:color w:val="0070C0"/>
        </w:rPr>
      </w:pPr>
      <w: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7B13" w:rsidRPr="00D64B52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ext meeting – Thursday </w:t>
      </w:r>
      <w:r w:rsidR="00E67142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3093D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C7B13" w:rsidRPr="00D64B52">
        <w:rPr>
          <w:color w:val="000000" w:themeColor="text1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C7B13" w:rsidRPr="00D64B52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3093D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2023</w:t>
      </w:r>
    </w:p>
    <w:p w14:paraId="01D49B42" w14:textId="11694711" w:rsidR="00510EF9" w:rsidRPr="00500216" w:rsidRDefault="00510EF9" w:rsidP="00510EF9">
      <w:pPr>
        <w:rPr>
          <w:rFonts w:asciiTheme="minorHAnsi" w:hAnsiTheme="minorHAnsi" w:cstheme="minorHAnsi"/>
          <w:b/>
          <w:bCs/>
          <w:color w:val="0070C0"/>
        </w:rPr>
      </w:pPr>
    </w:p>
    <w:sectPr w:rsidR="00510EF9" w:rsidRPr="00500216" w:rsidSect="00903445">
      <w:headerReference w:type="default" r:id="rId8"/>
      <w:type w:val="continuous"/>
      <w:pgSz w:w="11906" w:h="16838"/>
      <w:pgMar w:top="1440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86DC" w14:textId="77777777" w:rsidR="00B12941" w:rsidRDefault="00B12941" w:rsidP="00CB0E1A">
      <w:r>
        <w:separator/>
      </w:r>
    </w:p>
  </w:endnote>
  <w:endnote w:type="continuationSeparator" w:id="0">
    <w:p w14:paraId="51A0A49B" w14:textId="77777777" w:rsidR="00B12941" w:rsidRDefault="00B12941" w:rsidP="00CB0E1A">
      <w:r>
        <w:continuationSeparator/>
      </w:r>
    </w:p>
  </w:endnote>
  <w:endnote w:type="continuationNotice" w:id="1">
    <w:p w14:paraId="605FF432" w14:textId="77777777" w:rsidR="00B12941" w:rsidRDefault="00B12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2E7E" w14:textId="77777777" w:rsidR="00B12941" w:rsidRDefault="00B12941" w:rsidP="00CB0E1A">
      <w:r>
        <w:separator/>
      </w:r>
    </w:p>
  </w:footnote>
  <w:footnote w:type="continuationSeparator" w:id="0">
    <w:p w14:paraId="7D742ABB" w14:textId="77777777" w:rsidR="00B12941" w:rsidRDefault="00B12941" w:rsidP="00CB0E1A">
      <w:r>
        <w:continuationSeparator/>
      </w:r>
    </w:p>
  </w:footnote>
  <w:footnote w:type="continuationNotice" w:id="1">
    <w:p w14:paraId="291FB7F2" w14:textId="77777777" w:rsidR="00B12941" w:rsidRDefault="00B12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5744D507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4AB1065E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20AEF">
      <w:rPr>
        <w:rFonts w:ascii="Calibri" w:hAnsi="Calibri"/>
        <w:sz w:val="18"/>
        <w:szCs w:val="18"/>
        <w:lang w:val="en-GB"/>
      </w:rPr>
      <w:t xml:space="preserve">10 </w:t>
    </w:r>
    <w:proofErr w:type="gramStart"/>
    <w:r w:rsidR="00620AEF">
      <w:rPr>
        <w:rFonts w:ascii="Calibri" w:hAnsi="Calibri"/>
        <w:sz w:val="18"/>
        <w:szCs w:val="18"/>
        <w:lang w:val="en-GB"/>
      </w:rPr>
      <w:t xml:space="preserve">November 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F4145D">
      <w:rPr>
        <w:rFonts w:ascii="Calibri" w:hAnsi="Calibri"/>
        <w:sz w:val="18"/>
        <w:szCs w:val="18"/>
        <w:lang w:val="en-GB"/>
      </w:rPr>
      <w:t>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1D213E58"/>
    <w:multiLevelType w:val="hybridMultilevel"/>
    <w:tmpl w:val="5A9EF33A"/>
    <w:lvl w:ilvl="0" w:tplc="17382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BB1E66"/>
    <w:multiLevelType w:val="hybridMultilevel"/>
    <w:tmpl w:val="99700468"/>
    <w:lvl w:ilvl="0" w:tplc="8F5AE834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9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0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1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3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4" w15:restartNumberingAfterBreak="0">
    <w:nsid w:val="76EE58AF"/>
    <w:multiLevelType w:val="hybridMultilevel"/>
    <w:tmpl w:val="33B40398"/>
    <w:lvl w:ilvl="0" w:tplc="8790492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563490">
    <w:abstractNumId w:val="11"/>
  </w:num>
  <w:num w:numId="2" w16cid:durableId="1843277098">
    <w:abstractNumId w:val="4"/>
  </w:num>
  <w:num w:numId="3" w16cid:durableId="396124847">
    <w:abstractNumId w:val="7"/>
  </w:num>
  <w:num w:numId="4" w16cid:durableId="472218128">
    <w:abstractNumId w:val="16"/>
  </w:num>
  <w:num w:numId="5" w16cid:durableId="1461344350">
    <w:abstractNumId w:val="3"/>
  </w:num>
  <w:num w:numId="6" w16cid:durableId="420371666">
    <w:abstractNumId w:val="1"/>
  </w:num>
  <w:num w:numId="7" w16cid:durableId="1657760807">
    <w:abstractNumId w:val="8"/>
  </w:num>
  <w:num w:numId="8" w16cid:durableId="1492211041">
    <w:abstractNumId w:val="12"/>
  </w:num>
  <w:num w:numId="9" w16cid:durableId="887645200">
    <w:abstractNumId w:val="13"/>
  </w:num>
  <w:num w:numId="10" w16cid:durableId="1520004370">
    <w:abstractNumId w:val="0"/>
  </w:num>
  <w:num w:numId="11" w16cid:durableId="1791392375">
    <w:abstractNumId w:val="15"/>
  </w:num>
  <w:num w:numId="12" w16cid:durableId="1051727726">
    <w:abstractNumId w:val="6"/>
  </w:num>
  <w:num w:numId="13" w16cid:durableId="1629705113">
    <w:abstractNumId w:val="9"/>
  </w:num>
  <w:num w:numId="14" w16cid:durableId="1794707092">
    <w:abstractNumId w:val="10"/>
  </w:num>
  <w:num w:numId="15" w16cid:durableId="1603607301">
    <w:abstractNumId w:val="5"/>
  </w:num>
  <w:num w:numId="16" w16cid:durableId="998769531">
    <w:abstractNumId w:val="14"/>
  </w:num>
  <w:num w:numId="17" w16cid:durableId="3894296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ACC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D2"/>
    <w:rsid w:val="00025998"/>
    <w:rsid w:val="00025D5C"/>
    <w:rsid w:val="000265B6"/>
    <w:rsid w:val="00026652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849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02E5"/>
    <w:rsid w:val="000715EA"/>
    <w:rsid w:val="00071AE2"/>
    <w:rsid w:val="00071BB5"/>
    <w:rsid w:val="00071BC1"/>
    <w:rsid w:val="00071F5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1D58"/>
    <w:rsid w:val="000E2A23"/>
    <w:rsid w:val="000E44B1"/>
    <w:rsid w:val="000E4879"/>
    <w:rsid w:val="000E5055"/>
    <w:rsid w:val="000E543A"/>
    <w:rsid w:val="000E54DD"/>
    <w:rsid w:val="000E6087"/>
    <w:rsid w:val="000E7829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3D67"/>
    <w:rsid w:val="00104044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3D79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D44"/>
    <w:rsid w:val="00141EDB"/>
    <w:rsid w:val="0014265C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028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FF0"/>
    <w:rsid w:val="001952C8"/>
    <w:rsid w:val="001952EF"/>
    <w:rsid w:val="00195AC5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0498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74D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366C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BFF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43C2"/>
    <w:rsid w:val="002143F5"/>
    <w:rsid w:val="00214AFA"/>
    <w:rsid w:val="00214C88"/>
    <w:rsid w:val="00214EDB"/>
    <w:rsid w:val="002154D9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F3D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5BA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E16"/>
    <w:rsid w:val="00297E80"/>
    <w:rsid w:val="002A02A6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5B3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7C7"/>
    <w:rsid w:val="002E5DAF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A8B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109"/>
    <w:rsid w:val="003043D7"/>
    <w:rsid w:val="00304415"/>
    <w:rsid w:val="0030446B"/>
    <w:rsid w:val="00304916"/>
    <w:rsid w:val="00304FBF"/>
    <w:rsid w:val="00305301"/>
    <w:rsid w:val="00305976"/>
    <w:rsid w:val="00305CE0"/>
    <w:rsid w:val="00305F94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2723"/>
    <w:rsid w:val="003434B5"/>
    <w:rsid w:val="00343B32"/>
    <w:rsid w:val="00343E14"/>
    <w:rsid w:val="00344281"/>
    <w:rsid w:val="003446E3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3E81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D4"/>
    <w:rsid w:val="00400C14"/>
    <w:rsid w:val="00400DC0"/>
    <w:rsid w:val="00400E38"/>
    <w:rsid w:val="004011F2"/>
    <w:rsid w:val="00401650"/>
    <w:rsid w:val="00401EB8"/>
    <w:rsid w:val="00402129"/>
    <w:rsid w:val="00402812"/>
    <w:rsid w:val="00402B3B"/>
    <w:rsid w:val="00402C25"/>
    <w:rsid w:val="00403567"/>
    <w:rsid w:val="00403591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74E"/>
    <w:rsid w:val="004209A3"/>
    <w:rsid w:val="00420EED"/>
    <w:rsid w:val="00420FA1"/>
    <w:rsid w:val="00422406"/>
    <w:rsid w:val="0042460D"/>
    <w:rsid w:val="0042466F"/>
    <w:rsid w:val="004259F4"/>
    <w:rsid w:val="00425A88"/>
    <w:rsid w:val="00426AD1"/>
    <w:rsid w:val="0043093D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0E6"/>
    <w:rsid w:val="00435946"/>
    <w:rsid w:val="00435F20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C62"/>
    <w:rsid w:val="0044514A"/>
    <w:rsid w:val="0044515F"/>
    <w:rsid w:val="004451F5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130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4CE"/>
    <w:rsid w:val="004841E8"/>
    <w:rsid w:val="00484734"/>
    <w:rsid w:val="00484D5F"/>
    <w:rsid w:val="004851E6"/>
    <w:rsid w:val="0048552E"/>
    <w:rsid w:val="004856DD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38F1"/>
    <w:rsid w:val="004A3AF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6E7"/>
    <w:rsid w:val="0052794D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64B6"/>
    <w:rsid w:val="0053729C"/>
    <w:rsid w:val="0054033A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6BE"/>
    <w:rsid w:val="00543A3E"/>
    <w:rsid w:val="00543DA7"/>
    <w:rsid w:val="00544985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7445"/>
    <w:rsid w:val="005577FC"/>
    <w:rsid w:val="00560AFA"/>
    <w:rsid w:val="00560C73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739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03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4A8"/>
    <w:rsid w:val="005B5A20"/>
    <w:rsid w:val="005B5AA0"/>
    <w:rsid w:val="005B5D79"/>
    <w:rsid w:val="005B6756"/>
    <w:rsid w:val="005B6EE8"/>
    <w:rsid w:val="005B79F7"/>
    <w:rsid w:val="005C0B76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662"/>
    <w:rsid w:val="005D7991"/>
    <w:rsid w:val="005E0706"/>
    <w:rsid w:val="005E12F6"/>
    <w:rsid w:val="005E1AFE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455"/>
    <w:rsid w:val="005F5546"/>
    <w:rsid w:val="005F5894"/>
    <w:rsid w:val="005F5C5D"/>
    <w:rsid w:val="005F60F6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EF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CD4"/>
    <w:rsid w:val="0063618F"/>
    <w:rsid w:val="006364F7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0D6A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05E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6E73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7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0EF1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15C"/>
    <w:rsid w:val="006C4543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709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534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D6"/>
    <w:rsid w:val="007C25F5"/>
    <w:rsid w:val="007C2985"/>
    <w:rsid w:val="007C2AAE"/>
    <w:rsid w:val="007C2DD7"/>
    <w:rsid w:val="007C3000"/>
    <w:rsid w:val="007C366B"/>
    <w:rsid w:val="007C4A78"/>
    <w:rsid w:val="007C4EDF"/>
    <w:rsid w:val="007C58D3"/>
    <w:rsid w:val="007C5FC5"/>
    <w:rsid w:val="007C632D"/>
    <w:rsid w:val="007C63AB"/>
    <w:rsid w:val="007C73D9"/>
    <w:rsid w:val="007C7CC5"/>
    <w:rsid w:val="007C7CEE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35A1"/>
    <w:rsid w:val="00873BD4"/>
    <w:rsid w:val="008745B1"/>
    <w:rsid w:val="008748F4"/>
    <w:rsid w:val="00875182"/>
    <w:rsid w:val="00875F03"/>
    <w:rsid w:val="0087681E"/>
    <w:rsid w:val="00876C61"/>
    <w:rsid w:val="00876E1D"/>
    <w:rsid w:val="00877237"/>
    <w:rsid w:val="008772D7"/>
    <w:rsid w:val="00877348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682"/>
    <w:rsid w:val="00896E92"/>
    <w:rsid w:val="008A0148"/>
    <w:rsid w:val="008A0163"/>
    <w:rsid w:val="008A09AE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9A7"/>
    <w:rsid w:val="008F2CC2"/>
    <w:rsid w:val="008F3B4A"/>
    <w:rsid w:val="008F3B80"/>
    <w:rsid w:val="008F3D8D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1766"/>
    <w:rsid w:val="00901842"/>
    <w:rsid w:val="00901BBB"/>
    <w:rsid w:val="00902205"/>
    <w:rsid w:val="0090344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823"/>
    <w:rsid w:val="00905C06"/>
    <w:rsid w:val="00905CCA"/>
    <w:rsid w:val="00905F61"/>
    <w:rsid w:val="009060F3"/>
    <w:rsid w:val="00906116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7AF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60D97"/>
    <w:rsid w:val="00960DDD"/>
    <w:rsid w:val="00961C4B"/>
    <w:rsid w:val="009624B4"/>
    <w:rsid w:val="00962ADF"/>
    <w:rsid w:val="00963153"/>
    <w:rsid w:val="009632B1"/>
    <w:rsid w:val="00964887"/>
    <w:rsid w:val="00965114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682A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0331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6D59"/>
    <w:rsid w:val="00A1705A"/>
    <w:rsid w:val="00A177F4"/>
    <w:rsid w:val="00A1797D"/>
    <w:rsid w:val="00A17C93"/>
    <w:rsid w:val="00A208B4"/>
    <w:rsid w:val="00A21A4E"/>
    <w:rsid w:val="00A21AC4"/>
    <w:rsid w:val="00A21ED5"/>
    <w:rsid w:val="00A220D7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2C7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4EC9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B9C"/>
    <w:rsid w:val="00AA7253"/>
    <w:rsid w:val="00AA73D5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25C"/>
    <w:rsid w:val="00AB4431"/>
    <w:rsid w:val="00AB4B74"/>
    <w:rsid w:val="00AB5DE8"/>
    <w:rsid w:val="00AB6662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B13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941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4B9A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2E3"/>
    <w:rsid w:val="00B476AD"/>
    <w:rsid w:val="00B47787"/>
    <w:rsid w:val="00B477BA"/>
    <w:rsid w:val="00B47812"/>
    <w:rsid w:val="00B47AF5"/>
    <w:rsid w:val="00B50088"/>
    <w:rsid w:val="00B500FB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5B44"/>
    <w:rsid w:val="00B569DD"/>
    <w:rsid w:val="00B56DE9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CF8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40C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6D10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96B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47FE5"/>
    <w:rsid w:val="00C5018B"/>
    <w:rsid w:val="00C50549"/>
    <w:rsid w:val="00C50C9D"/>
    <w:rsid w:val="00C50D93"/>
    <w:rsid w:val="00C519FC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287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035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7B7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1057"/>
    <w:rsid w:val="00CB1472"/>
    <w:rsid w:val="00CB244D"/>
    <w:rsid w:val="00CB2E27"/>
    <w:rsid w:val="00CB2EEE"/>
    <w:rsid w:val="00CB3796"/>
    <w:rsid w:val="00CB3846"/>
    <w:rsid w:val="00CB41A9"/>
    <w:rsid w:val="00CB4502"/>
    <w:rsid w:val="00CB47D4"/>
    <w:rsid w:val="00CB4B50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1E9F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0CCE"/>
    <w:rsid w:val="00CE1B05"/>
    <w:rsid w:val="00CE2ABB"/>
    <w:rsid w:val="00CE2AC0"/>
    <w:rsid w:val="00CE31D2"/>
    <w:rsid w:val="00CE3486"/>
    <w:rsid w:val="00CE3D17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43B6"/>
    <w:rsid w:val="00CF72A1"/>
    <w:rsid w:val="00CF7AD2"/>
    <w:rsid w:val="00CF7CC0"/>
    <w:rsid w:val="00CF7F0A"/>
    <w:rsid w:val="00D007F0"/>
    <w:rsid w:val="00D00910"/>
    <w:rsid w:val="00D00A1C"/>
    <w:rsid w:val="00D00A33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043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B52"/>
    <w:rsid w:val="00D64D7B"/>
    <w:rsid w:val="00D65B4D"/>
    <w:rsid w:val="00D66475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22D5"/>
    <w:rsid w:val="00D8271E"/>
    <w:rsid w:val="00D82C4C"/>
    <w:rsid w:val="00D83AA3"/>
    <w:rsid w:val="00D84124"/>
    <w:rsid w:val="00D842B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D84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6958"/>
    <w:rsid w:val="00E1732F"/>
    <w:rsid w:val="00E175F0"/>
    <w:rsid w:val="00E177C1"/>
    <w:rsid w:val="00E17F32"/>
    <w:rsid w:val="00E20500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09"/>
    <w:rsid w:val="00E66FF9"/>
    <w:rsid w:val="00E67142"/>
    <w:rsid w:val="00E67A89"/>
    <w:rsid w:val="00E67B24"/>
    <w:rsid w:val="00E70A7B"/>
    <w:rsid w:val="00E70EFA"/>
    <w:rsid w:val="00E7109E"/>
    <w:rsid w:val="00E71202"/>
    <w:rsid w:val="00E715C3"/>
    <w:rsid w:val="00E719EA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123D"/>
    <w:rsid w:val="00EC180F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F62"/>
    <w:rsid w:val="00F37468"/>
    <w:rsid w:val="00F37A2F"/>
    <w:rsid w:val="00F40FB4"/>
    <w:rsid w:val="00F4145D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2FC"/>
    <w:rsid w:val="00F90AB9"/>
    <w:rsid w:val="00F90B05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D77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1DB"/>
    <w:rsid w:val="00FD44F8"/>
    <w:rsid w:val="00FD46B5"/>
    <w:rsid w:val="00FD4958"/>
    <w:rsid w:val="00FD54AA"/>
    <w:rsid w:val="00FD569F"/>
    <w:rsid w:val="00FD61A0"/>
    <w:rsid w:val="00FD66AF"/>
    <w:rsid w:val="00FD68FF"/>
    <w:rsid w:val="00FD6A5C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6910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2022-11-04T13:29:00Z</cp:lastPrinted>
  <dcterms:created xsi:type="dcterms:W3CDTF">2022-11-22T13:16:00Z</dcterms:created>
  <dcterms:modified xsi:type="dcterms:W3CDTF">2022-11-22T13:16:00Z</dcterms:modified>
</cp:coreProperties>
</file>