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2950989C" w:rsidR="00F35F92" w:rsidRPr="002A35FF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</w:t>
      </w:r>
      <w:r w:rsidR="00FB78FA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5759F01C" w14:textId="77777777" w:rsidR="00FB78FA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 xml:space="preserve">ncil will be held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</w:p>
    <w:p w14:paraId="6047F8FA" w14:textId="26E24214" w:rsidR="0058302D" w:rsidRPr="0020274F" w:rsidRDefault="00B72EC1" w:rsidP="00662A02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18</w:t>
      </w:r>
      <w:r w:rsidR="002C7BA6" w:rsidRPr="0020274F">
        <w:rPr>
          <w:rFonts w:ascii="Calibri" w:hAnsi="Calibri" w:cs="Miriam"/>
          <w:lang w:val="en-GB"/>
        </w:rPr>
        <w:t xml:space="preserve"> </w:t>
      </w:r>
      <w:r>
        <w:rPr>
          <w:rFonts w:ascii="Calibri" w:hAnsi="Calibri" w:cs="Miriam"/>
          <w:lang w:val="en-GB"/>
        </w:rPr>
        <w:t>September</w:t>
      </w:r>
      <w:r w:rsidR="00670275" w:rsidRPr="0020274F">
        <w:rPr>
          <w:rFonts w:ascii="Calibri" w:hAnsi="Calibri" w:cs="Miriam"/>
          <w:lang w:val="en-GB"/>
        </w:rPr>
        <w:t xml:space="preserve"> 2019</w:t>
      </w:r>
      <w:r w:rsidR="00E9475A">
        <w:rPr>
          <w:rFonts w:ascii="Calibri" w:hAnsi="Calibri" w:cs="Miriam"/>
          <w:lang w:val="en-GB"/>
        </w:rPr>
        <w:t xml:space="preserve"> in Combe Hay Church, </w:t>
      </w:r>
      <w:r w:rsidR="00397885" w:rsidRPr="0020274F">
        <w:rPr>
          <w:rFonts w:ascii="Calibri" w:hAnsi="Calibri" w:cs="Miriam"/>
          <w:lang w:val="en-GB"/>
        </w:rPr>
        <w:t xml:space="preserve">which </w:t>
      </w:r>
      <w:r w:rsidR="00FB78FA">
        <w:rPr>
          <w:rFonts w:ascii="Calibri" w:hAnsi="Calibri" w:cs="Miriam"/>
          <w:lang w:val="en-GB"/>
        </w:rPr>
        <w:t xml:space="preserve">members of the press and public have the right </w:t>
      </w:r>
      <w:r w:rsidR="002A35FF" w:rsidRPr="0020274F">
        <w:rPr>
          <w:rFonts w:ascii="Calibri" w:hAnsi="Calibri" w:cs="Miriam"/>
          <w:lang w:val="en-GB"/>
        </w:rPr>
        <w:t>to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1644B94D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7CF66A9F" w:rsidR="009E358B" w:rsidRPr="006177F5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B72EC1">
        <w:rPr>
          <w:rFonts w:ascii="Calibri" w:hAnsi="Calibri" w:cs="Miriam"/>
          <w:lang w:val="en-GB"/>
        </w:rPr>
        <w:t>13</w:t>
      </w:r>
      <w:r w:rsidR="003554A0" w:rsidRPr="006177F5">
        <w:rPr>
          <w:rFonts w:ascii="Calibri" w:hAnsi="Calibri" w:cs="Miriam"/>
          <w:lang w:val="en-GB"/>
        </w:rPr>
        <w:t xml:space="preserve"> </w:t>
      </w:r>
      <w:r w:rsidR="00B72EC1">
        <w:rPr>
          <w:rFonts w:ascii="Calibri" w:hAnsi="Calibri" w:cs="Miriam"/>
          <w:lang w:val="en-GB"/>
        </w:rPr>
        <w:t>September</w:t>
      </w:r>
      <w:r w:rsidR="00B87AB3" w:rsidRPr="006177F5">
        <w:rPr>
          <w:rFonts w:ascii="Calibri" w:hAnsi="Calibri" w:cs="Miriam"/>
          <w:lang w:val="en-GB"/>
        </w:rPr>
        <w:t xml:space="preserve"> 201</w:t>
      </w:r>
      <w:r w:rsidR="00670275" w:rsidRPr="006177F5">
        <w:rPr>
          <w:rFonts w:ascii="Calibri" w:hAnsi="Calibri" w:cs="Miriam"/>
          <w:lang w:val="en-GB"/>
        </w:rPr>
        <w:t>9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E5AE5FE" w14:textId="77777777" w:rsidR="00357C3C" w:rsidRDefault="00357C3C" w:rsidP="00357C3C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1CE451FE" w14:textId="77777777" w:rsidR="00633DF0" w:rsidRPr="006177F5" w:rsidRDefault="00633DF0" w:rsidP="00633DF0">
      <w:pPr>
        <w:jc w:val="center"/>
        <w:rPr>
          <w:rFonts w:ascii="Calibri" w:hAnsi="Calibri" w:cs="Miriam"/>
        </w:rPr>
      </w:pP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 w:rsidRPr="006177F5">
        <w:rPr>
          <w:rFonts w:ascii="Calibri" w:hAnsi="Calibri" w:cs="Miriam"/>
          <w:b/>
        </w:rPr>
        <w:t>AGENDA</w:t>
      </w:r>
    </w:p>
    <w:p w14:paraId="32034814" w14:textId="0D6AD568" w:rsidR="00FB1162" w:rsidRDefault="00FB1162" w:rsidP="00FB1162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bookmarkEnd w:id="0"/>
      <w:r w:rsidRPr="006177F5">
        <w:rPr>
          <w:rFonts w:ascii="Calibri" w:hAnsi="Calibri" w:cs="Calibri"/>
        </w:rPr>
        <w:t>19.0</w:t>
      </w:r>
      <w:r w:rsidR="00B72EC1">
        <w:rPr>
          <w:rFonts w:ascii="Calibri" w:hAnsi="Calibri" w:cs="Calibri"/>
        </w:rPr>
        <w:t>55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1"/>
    </w:p>
    <w:p w14:paraId="417C2FDB" w14:textId="07967496" w:rsidR="00FB1162" w:rsidRDefault="00FB1162" w:rsidP="00FB1162">
      <w:pPr>
        <w:spacing w:before="40"/>
        <w:ind w:left="663" w:right="34" w:firstLine="777"/>
        <w:rPr>
          <w:rFonts w:ascii="Calibri" w:hAnsi="Calibri" w:cs="Calibri"/>
        </w:rPr>
      </w:pPr>
      <w:r w:rsidRPr="006177F5">
        <w:rPr>
          <w:rFonts w:ascii="Calibri" w:hAnsi="Calibri" w:cs="Calibri"/>
        </w:rPr>
        <w:t>To CONSIDER apologies for absence</w:t>
      </w:r>
    </w:p>
    <w:p w14:paraId="3693CD2D" w14:textId="04B6E6E5" w:rsidR="00C42916" w:rsidRDefault="00B471A4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56</w:t>
      </w:r>
      <w:r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5B15F575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70EE83FB" w14:textId="31B2F13C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Start w:id="5" w:name="_Hlk17838689"/>
      <w:bookmarkEnd w:id="2"/>
      <w:bookmarkEnd w:id="3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57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4"/>
      <w:r w:rsidRPr="006177F5">
        <w:rPr>
          <w:rFonts w:ascii="Calibri" w:hAnsi="Calibri" w:cs="Calibri"/>
          <w:b/>
        </w:rPr>
        <w:t xml:space="preserve"> </w:t>
      </w:r>
    </w:p>
    <w:bookmarkEnd w:id="5"/>
    <w:p w14:paraId="5219BF81" w14:textId="7D60323D" w:rsidR="007F7DD0" w:rsidRDefault="007F7DD0" w:rsidP="000C5C61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FB1162">
        <w:rPr>
          <w:rFonts w:ascii="Calibri" w:hAnsi="Calibri" w:cs="Calibri"/>
        </w:rPr>
        <w:t>7</w:t>
      </w:r>
      <w:r w:rsidRPr="006177F5">
        <w:rPr>
          <w:rFonts w:ascii="Calibri" w:hAnsi="Calibri" w:cs="Calibri"/>
        </w:rPr>
        <w:t xml:space="preserve"> </w:t>
      </w:r>
      <w:r w:rsidR="00B72EC1">
        <w:rPr>
          <w:rFonts w:ascii="Calibri" w:hAnsi="Calibri" w:cs="Calibri"/>
        </w:rPr>
        <w:t>August</w:t>
      </w:r>
      <w:r w:rsidRPr="006177F5">
        <w:rPr>
          <w:rFonts w:ascii="Calibri" w:hAnsi="Calibri" w:cs="Calibri"/>
        </w:rPr>
        <w:t xml:space="preserve"> 201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13A2E02C" w14:textId="2FCE5508" w:rsidR="005221B0" w:rsidRPr="005221B0" w:rsidRDefault="002C700F" w:rsidP="005221B0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B72EC1">
        <w:rPr>
          <w:rFonts w:ascii="Calibri" w:hAnsi="Calibri" w:cs="Calibri"/>
        </w:rPr>
        <w:t>5</w:t>
      </w:r>
      <w:r w:rsidR="00B41A0D">
        <w:rPr>
          <w:rFonts w:ascii="Calibri" w:hAnsi="Calibri" w:cs="Calibri"/>
        </w:rPr>
        <w:t>8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2AEBBB64" w14:textId="4E4364C1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B41A0D">
        <w:rPr>
          <w:rFonts w:ascii="Calibri" w:hAnsi="Calibri" w:cs="Calibri"/>
        </w:rPr>
        <w:t>9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6"/>
    <w:p w14:paraId="51ECE2F8" w14:textId="31A3DCBA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 xml:space="preserve">To </w:t>
      </w:r>
      <w:r w:rsidR="0099161D" w:rsidRPr="006177F5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0C5C61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5D0EDB" w:rsidRPr="00F86131" w14:paraId="73CEA4C7" w14:textId="77777777" w:rsidTr="005221B0">
        <w:tc>
          <w:tcPr>
            <w:tcW w:w="2547" w:type="dxa"/>
          </w:tcPr>
          <w:p w14:paraId="76D8512A" w14:textId="77777777" w:rsidR="00ED13CE" w:rsidRDefault="00ED13CE" w:rsidP="00ED13C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7" w:name="_Hlk536176069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243F1F4F" w14:textId="63AEA307" w:rsidR="005221B0" w:rsidRPr="005403B1" w:rsidRDefault="00ED13CE" w:rsidP="00ED13C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 Hill, Combe Hay, Bath, Bath And North East Somerset, BA2 7EG</w:t>
            </w:r>
          </w:p>
        </w:tc>
        <w:tc>
          <w:tcPr>
            <w:tcW w:w="5670" w:type="dxa"/>
          </w:tcPr>
          <w:p w14:paraId="24A0F065" w14:textId="4668D4F1" w:rsidR="005D0EDB" w:rsidRPr="005403B1" w:rsidRDefault="00ED13CE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221B0">
              <w:rPr>
                <w:rFonts w:asciiTheme="minorHAnsi" w:eastAsia="Calibri" w:hAnsiTheme="minorHAnsi" w:cstheme="minorHAnsi"/>
                <w:lang w:val="en-GB"/>
              </w:rPr>
              <w:t>Demolition of 2no existing lean-to extensions and erection of 1no single storey and 1no two storey rear and side extensions, conversion of the loft and dormer windows, insertion of window openings and associated works (R</w:t>
            </w:r>
            <w:r>
              <w:rPr>
                <w:rFonts w:asciiTheme="minorHAnsi" w:eastAsia="Calibri" w:hAnsiTheme="minorHAnsi" w:cstheme="minorHAnsi"/>
                <w:lang w:val="en-GB"/>
              </w:rPr>
              <w:t>esubmission) (New plans/information posted 23.8.19)</w:t>
            </w:r>
          </w:p>
        </w:tc>
        <w:tc>
          <w:tcPr>
            <w:tcW w:w="288" w:type="dxa"/>
          </w:tcPr>
          <w:p w14:paraId="3A6946D1" w14:textId="52B84A1B" w:rsidR="005D0EDB" w:rsidRPr="00F86131" w:rsidRDefault="005D0EDB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7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34B62785" w14:textId="23F59032" w:rsidR="007829E5" w:rsidRDefault="00B72EC1" w:rsidP="006B7F9F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 </w:t>
      </w:r>
      <w:r w:rsidR="00E127FD"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 w:rsidR="00E127FD"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8" w:name="_Hlk487748467"/>
      <w:r w:rsidR="00234195" w:rsidRPr="006177F5">
        <w:rPr>
          <w:rFonts w:ascii="Calibri" w:hAnsi="Calibri" w:cs="Miriam"/>
        </w:rPr>
        <w:t>s</w:t>
      </w:r>
      <w:r w:rsidR="004F74E5">
        <w:rPr>
          <w:rFonts w:ascii="Calibri" w:hAnsi="Calibri" w:cs="Miriam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B72EC1" w14:paraId="0A3EE45E" w14:textId="77777777" w:rsidTr="00B72EC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04D0" w14:textId="77777777" w:rsidR="00B72EC1" w:rsidRDefault="00B72EC1" w:rsidP="000F22B3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19/03330/TCA</w:t>
            </w:r>
          </w:p>
          <w:p w14:paraId="645E6266" w14:textId="7D79B03D" w:rsidR="00B72EC1" w:rsidRDefault="00B72EC1" w:rsidP="000F22B3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Rectory Cottage Anchor Lane Combe Hay BA2 7EG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DCC" w14:textId="150A13C5" w:rsidR="00B72EC1" w:rsidRDefault="00B72EC1" w:rsidP="000F22B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Common ash (T2) fell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72" w14:textId="77777777" w:rsidR="00B72EC1" w:rsidRDefault="00B72EC1" w:rsidP="000F22B3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72EC1">
              <w:rPr>
                <w:rFonts w:ascii="Calibri" w:eastAsia="Calibri" w:hAnsi="Calibri"/>
                <w:sz w:val="23"/>
                <w:szCs w:val="23"/>
                <w:lang w:val="en-GB"/>
              </w:rPr>
              <w:t>No objection</w:t>
            </w:r>
          </w:p>
          <w:p w14:paraId="3C0AED50" w14:textId="0358E31A" w:rsidR="00B72EC1" w:rsidRDefault="00B72EC1" w:rsidP="000F22B3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B72EC1">
              <w:rPr>
                <w:rFonts w:ascii="Calibri" w:eastAsia="Calibri" w:hAnsi="Calibri"/>
                <w:sz w:val="23"/>
                <w:szCs w:val="23"/>
                <w:lang w:val="en-GB"/>
              </w:rPr>
              <w:t>(CHPC support)</w:t>
            </w:r>
          </w:p>
        </w:tc>
      </w:tr>
    </w:tbl>
    <w:p w14:paraId="79908046" w14:textId="76579F7D" w:rsidR="00B72EC1" w:rsidRDefault="0029682A" w:rsidP="0029682A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9" w:name="_Hlk16675358"/>
      <w:bookmarkStart w:id="10" w:name="_Hlk487557989"/>
      <w:bookmarkStart w:id="11" w:name="_Hlk503536318"/>
      <w:bookmarkEnd w:id="8"/>
      <w:r>
        <w:rPr>
          <w:rFonts w:ascii="Calibri" w:hAnsi="Calibri" w:cs="Miriam"/>
        </w:rPr>
        <w:t>s</w:t>
      </w:r>
    </w:p>
    <w:p w14:paraId="1A8E6909" w14:textId="6EA60774" w:rsidR="001F1536" w:rsidRPr="0029682A" w:rsidRDefault="001F1536" w:rsidP="0029682A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(d) To NOTE the </w:t>
      </w:r>
      <w:r w:rsidR="00E9475A">
        <w:rPr>
          <w:rFonts w:ascii="Calibri" w:hAnsi="Calibri" w:cs="Miriam"/>
        </w:rPr>
        <w:t xml:space="preserve">Inspectors’ letter </w:t>
      </w:r>
      <w:r w:rsidR="00435946">
        <w:rPr>
          <w:rFonts w:ascii="Calibri" w:hAnsi="Calibri" w:cs="Miriam"/>
        </w:rPr>
        <w:t>re</w:t>
      </w:r>
      <w:bookmarkStart w:id="12" w:name="_GoBack"/>
      <w:bookmarkEnd w:id="12"/>
      <w:r w:rsidR="00E9475A">
        <w:rPr>
          <w:rFonts w:ascii="Calibri" w:hAnsi="Calibri" w:cs="Miriam"/>
        </w:rPr>
        <w:t xml:space="preserve"> their </w:t>
      </w:r>
      <w:r w:rsidR="00E9475A" w:rsidRPr="00E9475A">
        <w:rPr>
          <w:rFonts w:ascii="Calibri" w:hAnsi="Calibri" w:cs="Miriam"/>
        </w:rPr>
        <w:t>Examination of the West of England Joint Spatial Plan</w:t>
      </w:r>
    </w:p>
    <w:p w14:paraId="69ACE51E" w14:textId="77777777" w:rsidR="00435946" w:rsidRDefault="0029682A" w:rsidP="00435946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60</w:t>
      </w:r>
      <w:r w:rsidRPr="00FA0246">
        <w:rPr>
          <w:rFonts w:ascii="Calibri" w:hAnsi="Calibri" w:cs="Calibri"/>
        </w:rPr>
        <w:tab/>
      </w:r>
      <w:r w:rsidRPr="00FA0246">
        <w:rPr>
          <w:rFonts w:ascii="Calibri" w:hAnsi="Calibri" w:cs="Calibri"/>
          <w:b/>
        </w:rPr>
        <w:t>Highways</w:t>
      </w:r>
      <w:r>
        <w:rPr>
          <w:rFonts w:ascii="Calibri" w:hAnsi="Calibri" w:cs="Calibri"/>
          <w:b/>
        </w:rPr>
        <w:t xml:space="preserve"> and Transport</w:t>
      </w:r>
      <w:bookmarkEnd w:id="9"/>
    </w:p>
    <w:p w14:paraId="2A2A2961" w14:textId="5595AA23" w:rsidR="00435946" w:rsidRPr="00435946" w:rsidRDefault="0029682A" w:rsidP="00435946">
      <w:pPr>
        <w:spacing w:before="40"/>
        <w:ind w:left="663" w:firstLine="777"/>
        <w:rPr>
          <w:rFonts w:ascii="Calibri" w:hAnsi="Calibri" w:cs="Calibri"/>
          <w:b/>
        </w:rPr>
      </w:pPr>
      <w:r w:rsidRPr="00CC485E">
        <w:rPr>
          <w:rFonts w:ascii="Calibri" w:hAnsi="Calibri" w:cs="Calibri"/>
        </w:rPr>
        <w:t>(a) To RECEIVE an update on the request for a statutory 20 mph limit in Combe Hay</w:t>
      </w:r>
    </w:p>
    <w:p w14:paraId="42C2B0E2" w14:textId="77777777" w:rsidR="00435946" w:rsidRDefault="00435946" w:rsidP="00435946">
      <w:pPr>
        <w:spacing w:before="40"/>
        <w:ind w:left="1440"/>
        <w:rPr>
          <w:rFonts w:ascii="Calibri" w:hAnsi="Calibri" w:cs="Calibri"/>
        </w:rPr>
      </w:pPr>
    </w:p>
    <w:p w14:paraId="6302847E" w14:textId="77777777" w:rsidR="00435946" w:rsidRDefault="00435946" w:rsidP="00435946">
      <w:pPr>
        <w:spacing w:before="40"/>
        <w:ind w:left="1440"/>
        <w:rPr>
          <w:rFonts w:ascii="Calibri" w:hAnsi="Calibri" w:cs="Calibri"/>
        </w:rPr>
      </w:pPr>
    </w:p>
    <w:p w14:paraId="2CD3AFF9" w14:textId="45446D5F" w:rsidR="004F74E5" w:rsidRPr="00435946" w:rsidRDefault="0029682A" w:rsidP="00435946">
      <w:pPr>
        <w:spacing w:before="40"/>
        <w:ind w:left="1440"/>
        <w:rPr>
          <w:rFonts w:ascii="Calibri" w:hAnsi="Calibri" w:cs="Calibri"/>
          <w:b/>
        </w:rPr>
      </w:pPr>
      <w:r w:rsidRPr="00CC485E">
        <w:rPr>
          <w:rFonts w:ascii="Calibri" w:hAnsi="Calibri" w:cs="Calibri"/>
        </w:rPr>
        <w:t>(b) To RECEIVE an update on requested works in Combe Hay Lane</w:t>
      </w:r>
      <w:r w:rsidR="001F1536">
        <w:rPr>
          <w:rFonts w:ascii="Calibri" w:hAnsi="Calibri" w:cs="Calibri"/>
        </w:rPr>
        <w:t xml:space="preserve"> and</w:t>
      </w:r>
      <w:r w:rsidR="001B359F">
        <w:rPr>
          <w:rFonts w:ascii="Calibri" w:hAnsi="Calibri" w:cs="Calibri"/>
        </w:rPr>
        <w:t xml:space="preserve"> </w:t>
      </w:r>
      <w:r w:rsidR="001F1536">
        <w:rPr>
          <w:rFonts w:ascii="Calibri" w:hAnsi="Calibri" w:cs="Calibri"/>
        </w:rPr>
        <w:t>other highways matters</w:t>
      </w:r>
    </w:p>
    <w:p w14:paraId="68438958" w14:textId="537E3C14" w:rsidR="0029682A" w:rsidRPr="0029682A" w:rsidRDefault="0029682A" w:rsidP="0029682A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61</w:t>
      </w:r>
      <w:r w:rsidRPr="00FA024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Council</w:t>
      </w:r>
    </w:p>
    <w:p w14:paraId="3574725F" w14:textId="1657D13E" w:rsidR="0029682A" w:rsidRDefault="0029682A" w:rsidP="0029682A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(a) To CONSIDER adopting new Financial Regulations (based on NALC model 2019), circulated</w:t>
      </w:r>
    </w:p>
    <w:p w14:paraId="45AEBD4D" w14:textId="72291961" w:rsidR="00B41B37" w:rsidRDefault="0029682A" w:rsidP="00B41B37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(b) To </w:t>
      </w:r>
      <w:r w:rsidR="004F74E5">
        <w:rPr>
          <w:rFonts w:ascii="Calibri" w:hAnsi="Calibri" w:cs="Calibri"/>
          <w:lang w:val="en-GB"/>
        </w:rPr>
        <w:t>CONSIDER adopting revised</w:t>
      </w:r>
      <w:r>
        <w:rPr>
          <w:rFonts w:ascii="Calibri" w:hAnsi="Calibri" w:cs="Calibri"/>
          <w:lang w:val="en-GB"/>
        </w:rPr>
        <w:t xml:space="preserve"> Standing Orders</w:t>
      </w:r>
      <w:r w:rsidR="000B4CAB">
        <w:rPr>
          <w:rFonts w:ascii="Calibri" w:hAnsi="Calibri" w:cs="Calibri"/>
          <w:lang w:val="en-GB"/>
        </w:rPr>
        <w:t xml:space="preserve"> (based on NALC model 2018)</w:t>
      </w:r>
      <w:r>
        <w:rPr>
          <w:rFonts w:ascii="Calibri" w:hAnsi="Calibri" w:cs="Calibri"/>
          <w:lang w:val="en-GB"/>
        </w:rPr>
        <w:t xml:space="preserve">, circulated </w:t>
      </w:r>
    </w:p>
    <w:p w14:paraId="63E77EA8" w14:textId="7086231F" w:rsidR="00CC485E" w:rsidRDefault="00CC485E" w:rsidP="00B41B37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(c) To CONSIDER adopting the General Power of Co</w:t>
      </w:r>
      <w:r w:rsidR="001F1536">
        <w:rPr>
          <w:rFonts w:ascii="Calibri" w:hAnsi="Calibri" w:cs="Calibri"/>
          <w:lang w:val="en-GB"/>
        </w:rPr>
        <w:t>mpetence</w:t>
      </w:r>
    </w:p>
    <w:p w14:paraId="68BAC14E" w14:textId="5E5BF456" w:rsidR="00B41B37" w:rsidRPr="00CC485E" w:rsidRDefault="00B41B37" w:rsidP="00CC485E">
      <w:pPr>
        <w:spacing w:before="120"/>
        <w:ind w:left="1440" w:right="34" w:hanging="777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19.0</w:t>
      </w:r>
      <w:r w:rsidR="00E80714">
        <w:rPr>
          <w:rFonts w:ascii="Calibri" w:hAnsi="Calibri" w:cs="Calibri"/>
        </w:rPr>
        <w:t>62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Environment </w:t>
      </w:r>
    </w:p>
    <w:p w14:paraId="2E66C401" w14:textId="08B96654" w:rsidR="0029682A" w:rsidRDefault="00B41B37" w:rsidP="00B41B37">
      <w:pPr>
        <w:spacing w:before="4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ab/>
        <w:t>(</w:t>
      </w:r>
      <w:r w:rsidR="00CC485E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) To CONSIDER a programme of tree planting for the future</w:t>
      </w:r>
      <w:r w:rsidRPr="006177F5">
        <w:rPr>
          <w:rFonts w:ascii="Calibri" w:hAnsi="Calibri" w:cs="Calibri"/>
          <w:b/>
        </w:rPr>
        <w:t xml:space="preserve"> </w:t>
      </w:r>
    </w:p>
    <w:p w14:paraId="52546CF6" w14:textId="6A66FD82" w:rsidR="00845015" w:rsidRDefault="00CC485E" w:rsidP="0084501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CC485E">
        <w:rPr>
          <w:rFonts w:ascii="Calibri" w:hAnsi="Calibri" w:cs="Calibri"/>
          <w:bCs/>
        </w:rPr>
        <w:t>(b)</w:t>
      </w:r>
      <w:r w:rsidR="001F1536">
        <w:rPr>
          <w:rFonts w:ascii="Calibri" w:hAnsi="Calibri" w:cs="Calibri"/>
          <w:bCs/>
        </w:rPr>
        <w:t xml:space="preserve"> To REVIEW the option of declaring a Climate Emergency</w:t>
      </w:r>
    </w:p>
    <w:p w14:paraId="0C1857FF" w14:textId="2FFFC511" w:rsidR="00845015" w:rsidRDefault="00845015" w:rsidP="0084501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19.063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 xml:space="preserve">VE Day </w:t>
      </w:r>
    </w:p>
    <w:p w14:paraId="1562A6D3" w14:textId="6793595C" w:rsidR="00B454A9" w:rsidRPr="00850231" w:rsidRDefault="00B454A9" w:rsidP="00B454A9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850231">
        <w:rPr>
          <w:rFonts w:ascii="Calibri" w:hAnsi="Calibri" w:cs="Calibri"/>
          <w:bCs/>
        </w:rPr>
        <w:t>To CONSIDER participation in VE Day celebrations in May 2020</w:t>
      </w:r>
    </w:p>
    <w:p w14:paraId="040C6B9D" w14:textId="4F356C1A" w:rsidR="00E80714" w:rsidRDefault="00E80714" w:rsidP="001F1536">
      <w:pPr>
        <w:spacing w:before="120"/>
        <w:ind w:left="1440" w:right="34" w:hanging="777"/>
        <w:rPr>
          <w:rFonts w:ascii="Calibri" w:hAnsi="Calibri" w:cs="Calibri"/>
          <w:bCs/>
        </w:rPr>
      </w:pPr>
      <w:r w:rsidRPr="00E80714">
        <w:rPr>
          <w:rFonts w:ascii="Calibri" w:hAnsi="Calibri" w:cs="Calibri"/>
          <w:bCs/>
        </w:rPr>
        <w:t>19</w:t>
      </w:r>
      <w:r>
        <w:rPr>
          <w:rFonts w:ascii="Calibri" w:hAnsi="Calibri" w:cs="Calibri"/>
          <w:bCs/>
        </w:rPr>
        <w:t>.06</w:t>
      </w:r>
      <w:r w:rsidR="00845015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Audit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Cs/>
        </w:rPr>
        <w:t>To note Internal Audit Observations in relation to 2018-19, received 4.9.19 (circulated)</w:t>
      </w:r>
    </w:p>
    <w:p w14:paraId="23DF527C" w14:textId="224070AD" w:rsidR="0029682A" w:rsidRPr="00357C3C" w:rsidRDefault="0029682A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 w:rsidRPr="00F86BDC"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Finance</w:t>
      </w:r>
      <w:bookmarkStart w:id="13" w:name="_Hlk534991077"/>
    </w:p>
    <w:p w14:paraId="56621E8F" w14:textId="7027305B" w:rsidR="0029682A" w:rsidRDefault="0029682A" w:rsidP="0029682A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bookmarkEnd w:id="13"/>
      <w:r>
        <w:rPr>
          <w:rFonts w:ascii="Calibri" w:hAnsi="Calibri" w:cs="Calibri"/>
        </w:rPr>
        <w:t>b</w:t>
      </w:r>
      <w:r w:rsidRPr="00F86BDC">
        <w:rPr>
          <w:rFonts w:ascii="Calibri" w:hAnsi="Calibri" w:cs="Calibri"/>
        </w:rPr>
        <w:t xml:space="preserve">) To APPROVE </w:t>
      </w:r>
      <w:r w:rsidR="00E80714">
        <w:rPr>
          <w:rFonts w:ascii="Calibri" w:hAnsi="Calibri" w:cs="Calibri"/>
        </w:rPr>
        <w:t xml:space="preserve">and SIGN </w:t>
      </w:r>
      <w:r w:rsidRPr="00F86BDC">
        <w:rPr>
          <w:rFonts w:ascii="Calibri" w:hAnsi="Calibri" w:cs="Calibri"/>
        </w:rPr>
        <w:t xml:space="preserve">the Month </w:t>
      </w:r>
      <w:r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 xml:space="preserve"> financial statement </w:t>
      </w:r>
      <w:r w:rsidR="007F18C7">
        <w:rPr>
          <w:rFonts w:ascii="Calibri" w:hAnsi="Calibri" w:cs="Calibri"/>
        </w:rPr>
        <w:t xml:space="preserve">and </w:t>
      </w:r>
      <w:r w:rsidR="00E80714">
        <w:rPr>
          <w:rFonts w:ascii="Calibri" w:hAnsi="Calibri" w:cs="Calibri"/>
        </w:rPr>
        <w:t>SIGN</w:t>
      </w:r>
      <w:r w:rsidR="007F18C7">
        <w:rPr>
          <w:rFonts w:ascii="Calibri" w:hAnsi="Calibri" w:cs="Calibri"/>
        </w:rPr>
        <w:t xml:space="preserve"> bank reconciliation </w:t>
      </w:r>
    </w:p>
    <w:p w14:paraId="0D3B45FE" w14:textId="78641E1B" w:rsidR="0029682A" w:rsidRPr="00F86BDC" w:rsidRDefault="0029682A" w:rsidP="0029682A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To CONSIDER </w:t>
      </w:r>
      <w:r w:rsidR="00B41A0D">
        <w:rPr>
          <w:rFonts w:ascii="Calibri" w:hAnsi="Calibri" w:cs="Calibri"/>
        </w:rPr>
        <w:t>proposals for</w:t>
      </w:r>
      <w:r>
        <w:rPr>
          <w:rFonts w:ascii="Calibri" w:hAnsi="Calibri" w:cs="Calibri"/>
        </w:rPr>
        <w:t xml:space="preserve"> electronic banking</w:t>
      </w:r>
    </w:p>
    <w:p w14:paraId="35F8E649" w14:textId="77777777" w:rsidR="0029682A" w:rsidRPr="00F86BDC" w:rsidRDefault="0029682A" w:rsidP="0029682A">
      <w:pPr>
        <w:spacing w:before="4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>
        <w:rPr>
          <w:rFonts w:ascii="Calibri" w:hAnsi="Calibri" w:cs="Calibri"/>
        </w:rPr>
        <w:t>d</w:t>
      </w:r>
      <w:r w:rsidRPr="00F86BDC">
        <w:rPr>
          <w:rFonts w:ascii="Calibri" w:hAnsi="Calibri" w:cs="Calibri"/>
        </w:rPr>
        <w:t>) To APPROVE payments (full list at meeting) including: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9682A" w:rsidRPr="009C6C1E" w14:paraId="2840B2CD" w14:textId="77777777" w:rsidTr="000F22B3">
        <w:tc>
          <w:tcPr>
            <w:tcW w:w="6957" w:type="dxa"/>
            <w:shd w:val="clear" w:color="auto" w:fill="auto"/>
          </w:tcPr>
          <w:p w14:paraId="28A73D29" w14:textId="3240A4CA" w:rsidR="0029682A" w:rsidRPr="0081684B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>
              <w:rPr>
                <w:rFonts w:ascii="Calibri" w:hAnsi="Calibri" w:cs="Calibri"/>
                <w:sz w:val="23"/>
                <w:szCs w:val="23"/>
              </w:rPr>
              <w:t xml:space="preserve"> August</w:t>
            </w:r>
          </w:p>
        </w:tc>
        <w:tc>
          <w:tcPr>
            <w:tcW w:w="1388" w:type="dxa"/>
            <w:shd w:val="clear" w:color="auto" w:fill="auto"/>
          </w:tcPr>
          <w:p w14:paraId="32E2220A" w14:textId="33E3E7BF" w:rsidR="0029682A" w:rsidRPr="009C6C1E" w:rsidRDefault="0029682A" w:rsidP="000F22B3">
            <w:pPr>
              <w:spacing w:before="40"/>
              <w:rPr>
                <w:rFonts w:ascii="Calibri" w:hAnsi="Calibri" w:cs="Calibri"/>
                <w:color w:val="0070C0"/>
                <w:sz w:val="23"/>
                <w:szCs w:val="23"/>
              </w:rPr>
            </w:pPr>
          </w:p>
        </w:tc>
      </w:tr>
      <w:tr w:rsidR="00FC2A80" w:rsidRPr="009C6C1E" w14:paraId="15486122" w14:textId="77777777" w:rsidTr="000F22B3">
        <w:tc>
          <w:tcPr>
            <w:tcW w:w="6957" w:type="dxa"/>
            <w:shd w:val="clear" w:color="auto" w:fill="auto"/>
          </w:tcPr>
          <w:p w14:paraId="28590296" w14:textId="2B91E1AA" w:rsidR="00FC2A80" w:rsidRPr="0081684B" w:rsidRDefault="00DD046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Staff sa</w:t>
            </w:r>
            <w:r w:rsidR="004F74E5">
              <w:rPr>
                <w:rFonts w:ascii="Calibri" w:hAnsi="Calibri" w:cs="Calibri"/>
                <w:sz w:val="23"/>
                <w:szCs w:val="23"/>
              </w:rPr>
              <w:t>laries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- September</w:t>
            </w:r>
          </w:p>
        </w:tc>
        <w:tc>
          <w:tcPr>
            <w:tcW w:w="1388" w:type="dxa"/>
            <w:shd w:val="clear" w:color="auto" w:fill="auto"/>
          </w:tcPr>
          <w:p w14:paraId="79C4FDC5" w14:textId="493E60A1" w:rsidR="00FC2A80" w:rsidRPr="0081684B" w:rsidRDefault="00FC2A80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9682A" w:rsidRPr="009C6C1E" w14:paraId="26B37324" w14:textId="77777777" w:rsidTr="000F22B3">
        <w:tc>
          <w:tcPr>
            <w:tcW w:w="6957" w:type="dxa"/>
            <w:shd w:val="clear" w:color="auto" w:fill="auto"/>
          </w:tcPr>
          <w:p w14:paraId="55181BCB" w14:textId="5F35D9C0" w:rsidR="0029682A" w:rsidRPr="0081684B" w:rsidRDefault="00FC2A80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IAC Audit &amp; Consultancy Ltd</w:t>
            </w:r>
          </w:p>
        </w:tc>
        <w:tc>
          <w:tcPr>
            <w:tcW w:w="1388" w:type="dxa"/>
            <w:shd w:val="clear" w:color="auto" w:fill="auto"/>
          </w:tcPr>
          <w:p w14:paraId="18EF12DD" w14:textId="244C888F" w:rsidR="0029682A" w:rsidRPr="0081684B" w:rsidRDefault="00FC2A80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60.00</w:t>
            </w:r>
          </w:p>
        </w:tc>
      </w:tr>
    </w:tbl>
    <w:p w14:paraId="6912AF24" w14:textId="77777777" w:rsidR="0029682A" w:rsidRPr="0029682A" w:rsidRDefault="0029682A" w:rsidP="0029682A">
      <w:pPr>
        <w:spacing w:before="40"/>
        <w:ind w:left="1440"/>
        <w:rPr>
          <w:rFonts w:ascii="Calibri" w:hAnsi="Calibri" w:cs="Calibri"/>
          <w:lang w:val="en-GB"/>
        </w:rPr>
      </w:pPr>
    </w:p>
    <w:bookmarkEnd w:id="10"/>
    <w:bookmarkEnd w:id="11"/>
    <w:p w14:paraId="6479B459" w14:textId="2EA54601" w:rsidR="0029682A" w:rsidRDefault="0029682A" w:rsidP="00B41A0D">
      <w:pPr>
        <w:spacing w:before="120"/>
        <w:rPr>
          <w:rFonts w:ascii="Calibri" w:hAnsi="Calibri" w:cs="Calibri"/>
        </w:rPr>
      </w:pPr>
    </w:p>
    <w:p w14:paraId="157B636A" w14:textId="77777777" w:rsidR="00B41A0D" w:rsidRDefault="00B41A0D" w:rsidP="00B41A0D">
      <w:pPr>
        <w:spacing w:before="120"/>
        <w:rPr>
          <w:rFonts w:ascii="Calibri" w:hAnsi="Calibri" w:cs="Calibri"/>
        </w:rPr>
      </w:pPr>
    </w:p>
    <w:p w14:paraId="6CDDF1DD" w14:textId="3E5F6CD6" w:rsidR="0029682A" w:rsidRPr="00A37B6F" w:rsidRDefault="0029682A" w:rsidP="001F1536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>Information</w:t>
      </w:r>
    </w:p>
    <w:p w14:paraId="1994A63F" w14:textId="77777777" w:rsidR="0029682A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(a) </w:t>
      </w:r>
      <w:r w:rsidRPr="00F86BDC">
        <w:rPr>
          <w:rFonts w:ascii="Calibri" w:hAnsi="Calibri" w:cs="Calibri"/>
        </w:rPr>
        <w:t xml:space="preserve">To RECEIVE </w:t>
      </w:r>
      <w:r>
        <w:rPr>
          <w:rFonts w:ascii="Calibri" w:hAnsi="Calibri" w:cs="Calibri"/>
        </w:rPr>
        <w:t>information</w:t>
      </w:r>
      <w:r w:rsidRPr="00F86BDC">
        <w:rPr>
          <w:rFonts w:ascii="Calibri" w:hAnsi="Calibri" w:cs="Calibri"/>
        </w:rPr>
        <w:t xml:space="preserve"> as available </w:t>
      </w:r>
      <w:r>
        <w:rPr>
          <w:rFonts w:ascii="Calibri" w:hAnsi="Calibri" w:cs="Calibri"/>
        </w:rPr>
        <w:t>on</w:t>
      </w:r>
    </w:p>
    <w:p w14:paraId="76BA7535" w14:textId="77777777" w:rsidR="0029682A" w:rsidRPr="005221B0" w:rsidRDefault="0029682A" w:rsidP="0029682A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New residents</w:t>
      </w:r>
    </w:p>
    <w:p w14:paraId="3D70F640" w14:textId="77777777" w:rsidR="001F1536" w:rsidRDefault="0029682A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 xml:space="preserve">Rights of way </w:t>
      </w:r>
    </w:p>
    <w:p w14:paraId="6D25071F" w14:textId="524BB524" w:rsidR="0029682A" w:rsidRPr="001F1536" w:rsidRDefault="0029682A" w:rsidP="001F1536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1F1536">
        <w:rPr>
          <w:rFonts w:ascii="Calibri" w:hAnsi="Calibri" w:cs="Calibri"/>
        </w:rPr>
        <w:t>Cemetery</w:t>
      </w:r>
    </w:p>
    <w:p w14:paraId="408F0FA5" w14:textId="77777777" w:rsidR="0029682A" w:rsidRPr="007829E5" w:rsidRDefault="0029682A" w:rsidP="0029682A">
      <w:pPr>
        <w:spacing w:before="40" w:after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 xml:space="preserve"> (b) To NOTE correspondence received</w:t>
      </w:r>
    </w:p>
    <w:p w14:paraId="185A14CD" w14:textId="19B44F75" w:rsidR="0029682A" w:rsidRPr="009C6375" w:rsidRDefault="0029682A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7829E5">
        <w:rPr>
          <w:rFonts w:ascii="Calibri" w:hAnsi="Calibri" w:cs="Calibri"/>
        </w:rPr>
        <w:t>(c) To RECEIVE miscellaneous report</w:t>
      </w:r>
      <w:r>
        <w:rPr>
          <w:rFonts w:ascii="Calibri" w:hAnsi="Calibri" w:cs="Calibri"/>
        </w:rPr>
        <w:t>s</w:t>
      </w:r>
    </w:p>
    <w:p w14:paraId="4823D287" w14:textId="26853F37" w:rsidR="009C6375" w:rsidRDefault="009C6375" w:rsidP="00B41A0D">
      <w:pPr>
        <w:spacing w:before="180"/>
        <w:ind w:left="-57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19.0</w:t>
      </w:r>
      <w:r w:rsidR="00B41A0D">
        <w:rPr>
          <w:rFonts w:ascii="Calibri" w:hAnsi="Calibri" w:cs="Calibri"/>
        </w:rPr>
        <w:t>6</w:t>
      </w:r>
      <w:r w:rsidR="00845015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C6375" w14:paraId="6358A7BB" w14:textId="77777777" w:rsidTr="009C63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74B686E1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 </w:t>
            </w:r>
            <w:r w:rsidR="00E9475A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861B23">
              <w:rPr>
                <w:rFonts w:asciiTheme="minorHAnsi" w:hAnsiTheme="minorHAnsi" w:cstheme="minorHAnsi"/>
                <w:sz w:val="23"/>
                <w:szCs w:val="23"/>
              </w:rPr>
              <w:t>20 Nov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ember, 7:00pm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984F" w14:textId="6E26E31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Default="009C6375" w:rsidP="009C6375">
      <w:pPr>
        <w:rPr>
          <w:color w:val="0070C0"/>
          <w:lang w:val="en-GB"/>
        </w:rPr>
      </w:pPr>
    </w:p>
    <w:p w14:paraId="4B5BE18B" w14:textId="77777777" w:rsidR="009C6375" w:rsidRDefault="009C6375" w:rsidP="009C6375">
      <w:pPr>
        <w:rPr>
          <w:color w:val="0070C0"/>
          <w:lang w:val="en-GB"/>
        </w:rPr>
      </w:pPr>
    </w:p>
    <w:p w14:paraId="1EE87142" w14:textId="77777777" w:rsidR="009C6375" w:rsidRDefault="009C6375" w:rsidP="009C6375">
      <w:pPr>
        <w:rPr>
          <w:color w:val="0070C0"/>
          <w:lang w:val="en-GB"/>
        </w:rPr>
      </w:pPr>
    </w:p>
    <w:p w14:paraId="564DA9B2" w14:textId="77777777" w:rsidR="009C6375" w:rsidRDefault="009C6375" w:rsidP="009C6375">
      <w:pPr>
        <w:rPr>
          <w:color w:val="0070C0"/>
          <w:lang w:val="en-GB"/>
        </w:rPr>
      </w:pPr>
    </w:p>
    <w:p w14:paraId="7C73FEC2" w14:textId="77777777" w:rsidR="009C6375" w:rsidRDefault="009C6375" w:rsidP="009C6375">
      <w:pPr>
        <w:rPr>
          <w:color w:val="0070C0"/>
          <w:lang w:val="en-GB"/>
        </w:rPr>
      </w:pPr>
    </w:p>
    <w:p w14:paraId="2C7181C8" w14:textId="44721188" w:rsidR="00C44693" w:rsidRPr="00786A23" w:rsidRDefault="00C44693" w:rsidP="00A16927">
      <w:pPr>
        <w:rPr>
          <w:color w:val="FF0000"/>
          <w:lang w:val="en-GB"/>
        </w:rPr>
      </w:pPr>
    </w:p>
    <w:sectPr w:rsidR="00C44693" w:rsidRPr="00786A23" w:rsidSect="002F4C9E">
      <w:head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4C0E" w14:textId="77777777" w:rsidR="00CD3996" w:rsidRDefault="00CD3996" w:rsidP="00CB0E1A">
      <w:r>
        <w:separator/>
      </w:r>
    </w:p>
  </w:endnote>
  <w:endnote w:type="continuationSeparator" w:id="0">
    <w:p w14:paraId="1D553989" w14:textId="77777777" w:rsidR="00CD3996" w:rsidRDefault="00CD3996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661D" w14:textId="77777777" w:rsidR="00CD3996" w:rsidRDefault="00CD3996" w:rsidP="00CB0E1A">
      <w:r>
        <w:separator/>
      </w:r>
    </w:p>
  </w:footnote>
  <w:footnote w:type="continuationSeparator" w:id="0">
    <w:p w14:paraId="62315573" w14:textId="77777777" w:rsidR="00CD3996" w:rsidRDefault="00CD3996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28B94D2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B72EC1">
      <w:rPr>
        <w:rFonts w:ascii="Calibri" w:hAnsi="Calibri"/>
        <w:sz w:val="18"/>
        <w:szCs w:val="18"/>
        <w:lang w:val="en-GB"/>
      </w:rPr>
      <w:t>18 September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44"/>
  </w:num>
  <w:num w:numId="4">
    <w:abstractNumId w:val="16"/>
  </w:num>
  <w:num w:numId="5">
    <w:abstractNumId w:val="35"/>
  </w:num>
  <w:num w:numId="6">
    <w:abstractNumId w:val="31"/>
  </w:num>
  <w:num w:numId="7">
    <w:abstractNumId w:val="42"/>
  </w:num>
  <w:num w:numId="8">
    <w:abstractNumId w:val="19"/>
  </w:num>
  <w:num w:numId="9">
    <w:abstractNumId w:val="4"/>
  </w:num>
  <w:num w:numId="10">
    <w:abstractNumId w:val="37"/>
  </w:num>
  <w:num w:numId="11">
    <w:abstractNumId w:val="26"/>
  </w:num>
  <w:num w:numId="12">
    <w:abstractNumId w:val="45"/>
  </w:num>
  <w:num w:numId="13">
    <w:abstractNumId w:val="25"/>
  </w:num>
  <w:num w:numId="14">
    <w:abstractNumId w:val="7"/>
  </w:num>
  <w:num w:numId="15">
    <w:abstractNumId w:val="40"/>
  </w:num>
  <w:num w:numId="16">
    <w:abstractNumId w:val="41"/>
  </w:num>
  <w:num w:numId="17">
    <w:abstractNumId w:val="17"/>
  </w:num>
  <w:num w:numId="18">
    <w:abstractNumId w:val="27"/>
  </w:num>
  <w:num w:numId="19">
    <w:abstractNumId w:val="0"/>
  </w:num>
  <w:num w:numId="20">
    <w:abstractNumId w:val="29"/>
  </w:num>
  <w:num w:numId="21">
    <w:abstractNumId w:val="23"/>
  </w:num>
  <w:num w:numId="22">
    <w:abstractNumId w:val="6"/>
  </w:num>
  <w:num w:numId="23">
    <w:abstractNumId w:val="39"/>
  </w:num>
  <w:num w:numId="24">
    <w:abstractNumId w:val="18"/>
  </w:num>
  <w:num w:numId="25">
    <w:abstractNumId w:val="38"/>
  </w:num>
  <w:num w:numId="26">
    <w:abstractNumId w:val="8"/>
  </w:num>
  <w:num w:numId="27">
    <w:abstractNumId w:val="43"/>
  </w:num>
  <w:num w:numId="28">
    <w:abstractNumId w:val="28"/>
  </w:num>
  <w:num w:numId="29">
    <w:abstractNumId w:val="21"/>
  </w:num>
  <w:num w:numId="30">
    <w:abstractNumId w:val="10"/>
  </w:num>
  <w:num w:numId="31">
    <w:abstractNumId w:val="30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2"/>
  </w:num>
  <w:num w:numId="42">
    <w:abstractNumId w:val="24"/>
  </w:num>
  <w:num w:numId="43">
    <w:abstractNumId w:val="9"/>
  </w:num>
  <w:num w:numId="44">
    <w:abstractNumId w:val="3"/>
  </w:num>
  <w:num w:numId="45">
    <w:abstractNumId w:val="11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59F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50231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469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EC1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2">1225 582 5632,'-10'-12'3072,"10"8"-2816,0 4 0,0 0 384,0-4 0,0 2-128,0 0 128,0-1-256,0 1 0,0 2-512,0-2 0,0 2-1536,3-2 0,-1 2-2688,-2 2 128</inkml:trace>
  <inkml:trace contextRef="#ctx0" brushRef="#br0" timeOffset="3193.305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4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5706-F0A4-4246-A0C5-2CCCE170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4</cp:revision>
  <cp:lastPrinted>2018-07-25T17:15:00Z</cp:lastPrinted>
  <dcterms:created xsi:type="dcterms:W3CDTF">2019-09-13T10:04:00Z</dcterms:created>
  <dcterms:modified xsi:type="dcterms:W3CDTF">2019-09-13T10:08:00Z</dcterms:modified>
</cp:coreProperties>
</file>